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5DCB" w14:textId="41735F6E" w:rsidR="000A7F9A" w:rsidRPr="000A7F9A" w:rsidRDefault="000A7F9A" w:rsidP="002E5DAB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F3AB9" w:rsidRPr="00A67B49" w14:paraId="3BF8C469" w14:textId="77777777" w:rsidTr="00A3652D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7D08EADC" w14:textId="23696BDD" w:rsidR="006F3AB9" w:rsidRPr="00AC4BCA" w:rsidRDefault="006F3AB9" w:rsidP="00037066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AC4BCA">
              <w:rPr>
                <w:sz w:val="28"/>
                <w:szCs w:val="28"/>
              </w:rPr>
              <w:softHyphen/>
            </w:r>
          </w:p>
          <w:p w14:paraId="5F21C82A" w14:textId="0FD72F53" w:rsidR="00037066" w:rsidRDefault="00037066" w:rsidP="00861F66">
            <w:pPr>
              <w:tabs>
                <w:tab w:val="left" w:pos="14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АЛТАЙСКИЙ КРАЙ</w:t>
            </w:r>
          </w:p>
          <w:p w14:paraId="4D3F2E50" w14:textId="0BE07E85" w:rsidR="00037066" w:rsidRDefault="00037066" w:rsidP="00861F66">
            <w:pPr>
              <w:tabs>
                <w:tab w:val="left" w:pos="1455"/>
              </w:tabs>
              <w:jc w:val="center"/>
              <w:rPr>
                <w:b/>
                <w:sz w:val="28"/>
                <w:szCs w:val="28"/>
              </w:rPr>
            </w:pPr>
          </w:p>
          <w:p w14:paraId="3E62646C" w14:textId="6B16C170" w:rsidR="00037066" w:rsidRDefault="00037066" w:rsidP="00861F66">
            <w:pPr>
              <w:tabs>
                <w:tab w:val="left" w:pos="14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СТАРОБЕЛОКУРИХИНСКОГО СЕЛЬСОВЕТА АЛТАЙСКОГО РАЙОНА</w:t>
            </w:r>
          </w:p>
          <w:p w14:paraId="27B03035" w14:textId="77777777" w:rsidR="00037066" w:rsidRDefault="00037066" w:rsidP="00037066">
            <w:pPr>
              <w:tabs>
                <w:tab w:val="left" w:pos="1455"/>
              </w:tabs>
              <w:rPr>
                <w:b/>
                <w:sz w:val="28"/>
                <w:szCs w:val="28"/>
              </w:rPr>
            </w:pPr>
          </w:p>
          <w:p w14:paraId="7A07F6C4" w14:textId="77777777" w:rsidR="006F3AB9" w:rsidRPr="00414A6A" w:rsidRDefault="006F3AB9" w:rsidP="00861F66">
            <w:pPr>
              <w:tabs>
                <w:tab w:val="left" w:pos="1455"/>
              </w:tabs>
              <w:jc w:val="center"/>
              <w:rPr>
                <w:b/>
                <w:sz w:val="28"/>
                <w:szCs w:val="28"/>
              </w:rPr>
            </w:pPr>
            <w:r w:rsidRPr="00414A6A">
              <w:rPr>
                <w:b/>
                <w:sz w:val="28"/>
                <w:szCs w:val="28"/>
              </w:rPr>
              <w:t>ПОСТАНОВЛЕНИЕ</w:t>
            </w:r>
          </w:p>
          <w:p w14:paraId="1E92AAD3" w14:textId="77777777" w:rsidR="006F3AB9" w:rsidRPr="00414A6A" w:rsidRDefault="006F3AB9" w:rsidP="00861F66">
            <w:pPr>
              <w:tabs>
                <w:tab w:val="left" w:pos="1455"/>
              </w:tabs>
              <w:jc w:val="both"/>
              <w:rPr>
                <w:b/>
                <w:sz w:val="28"/>
                <w:szCs w:val="28"/>
              </w:rPr>
            </w:pPr>
          </w:p>
          <w:p w14:paraId="7BB03099" w14:textId="212EA556" w:rsidR="006F3AB9" w:rsidRPr="00037066" w:rsidRDefault="002E5DAB" w:rsidP="00861F66">
            <w:pPr>
              <w:tabs>
                <w:tab w:val="left" w:pos="14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  <w:r w:rsidR="006F3AB9" w:rsidRPr="00037066">
              <w:rPr>
                <w:sz w:val="28"/>
                <w:szCs w:val="28"/>
              </w:rPr>
              <w:t xml:space="preserve"> </w:t>
            </w:r>
            <w:r w:rsidR="00037066">
              <w:rPr>
                <w:sz w:val="28"/>
                <w:szCs w:val="28"/>
              </w:rPr>
              <w:t xml:space="preserve">                            с.Старобелокуриха</w:t>
            </w:r>
            <w:r w:rsidR="006F3AB9" w:rsidRPr="00037066">
              <w:rPr>
                <w:sz w:val="28"/>
                <w:szCs w:val="28"/>
              </w:rPr>
              <w:t xml:space="preserve">                 </w:t>
            </w:r>
            <w:r w:rsidR="00037066">
              <w:rPr>
                <w:sz w:val="28"/>
                <w:szCs w:val="28"/>
              </w:rPr>
              <w:t xml:space="preserve">            </w:t>
            </w:r>
            <w:r w:rsidR="00A444CC">
              <w:rPr>
                <w:sz w:val="28"/>
                <w:szCs w:val="28"/>
              </w:rPr>
              <w:t xml:space="preserve"> </w:t>
            </w:r>
            <w:r w:rsidR="006F3AB9" w:rsidRPr="0003706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30</w:t>
            </w:r>
          </w:p>
          <w:p w14:paraId="4C14E663" w14:textId="77777777" w:rsidR="006F3AB9" w:rsidRDefault="006F3AB9" w:rsidP="00861F66">
            <w:pPr>
              <w:spacing w:line="240" w:lineRule="exact"/>
              <w:ind w:right="4712"/>
              <w:jc w:val="both"/>
              <w:rPr>
                <w:sz w:val="28"/>
                <w:szCs w:val="28"/>
              </w:rPr>
            </w:pPr>
          </w:p>
          <w:p w14:paraId="58D73509" w14:textId="77777777" w:rsidR="006F3AB9" w:rsidRDefault="006F3AB9" w:rsidP="00861F66">
            <w:pPr>
              <w:spacing w:line="240" w:lineRule="exact"/>
              <w:ind w:right="4712"/>
              <w:jc w:val="both"/>
              <w:rPr>
                <w:sz w:val="28"/>
                <w:szCs w:val="28"/>
              </w:rPr>
            </w:pPr>
          </w:p>
          <w:p w14:paraId="531A88A3" w14:textId="4522D7C3" w:rsidR="006F3AB9" w:rsidRPr="00037066" w:rsidRDefault="006F3AB9" w:rsidP="00037066">
            <w:pPr>
              <w:spacing w:line="240" w:lineRule="exact"/>
              <w:ind w:right="4712"/>
              <w:jc w:val="both"/>
              <w:rPr>
                <w:sz w:val="26"/>
                <w:szCs w:val="26"/>
              </w:rPr>
            </w:pPr>
            <w:r w:rsidRPr="00037066">
              <w:rPr>
                <w:sz w:val="26"/>
                <w:szCs w:val="26"/>
              </w:rPr>
              <w:t xml:space="preserve">Об утверждении Правил </w:t>
            </w:r>
            <w:r w:rsidR="00004124" w:rsidRPr="00037066">
              <w:rPr>
                <w:sz w:val="26"/>
                <w:szCs w:val="26"/>
              </w:rPr>
              <w:t xml:space="preserve">определения нормативных затрат на обеспечение функций </w:t>
            </w:r>
            <w:r w:rsidR="00627F06" w:rsidRPr="00037066">
              <w:rPr>
                <w:sz w:val="26"/>
                <w:szCs w:val="26"/>
              </w:rPr>
              <w:t xml:space="preserve">муниципальных органов муниципального образования сельское поселение </w:t>
            </w:r>
            <w:r w:rsidR="00037066" w:rsidRPr="00037066">
              <w:rPr>
                <w:sz w:val="26"/>
                <w:szCs w:val="26"/>
              </w:rPr>
              <w:t>Старобелокурихинский</w:t>
            </w:r>
            <w:r w:rsidR="00627F06" w:rsidRPr="00037066">
              <w:rPr>
                <w:sz w:val="26"/>
                <w:szCs w:val="26"/>
              </w:rPr>
              <w:t xml:space="preserve"> сельсовет Алтайского района Алтайского края, включая подведомственные казенные учреждения</w:t>
            </w:r>
          </w:p>
        </w:tc>
      </w:tr>
    </w:tbl>
    <w:p w14:paraId="2B2937B5" w14:textId="77777777" w:rsidR="006F3AB9" w:rsidRPr="00AC4BCA" w:rsidRDefault="006F3AB9" w:rsidP="00037066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4AE0A9" w14:textId="77777777" w:rsidR="006F3AB9" w:rsidRDefault="006F3AB9" w:rsidP="00861F66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99F4B" w14:textId="77777777" w:rsidR="006F3AB9" w:rsidRPr="009F74A0" w:rsidRDefault="006F3AB9" w:rsidP="00861F66">
      <w:pPr>
        <w:rPr>
          <w:sz w:val="8"/>
          <w:szCs w:val="8"/>
        </w:rPr>
      </w:pPr>
    </w:p>
    <w:p w14:paraId="7D98FF72" w14:textId="77777777" w:rsidR="00B34E98" w:rsidRDefault="006F3AB9" w:rsidP="00B34E98">
      <w:pPr>
        <w:pStyle w:val="aa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37066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пунктом 2 части 4 статьи 19 Федерального закона </w:t>
      </w:r>
      <w:r w:rsidRPr="00037066">
        <w:rPr>
          <w:rFonts w:ascii="Times New Roman" w:hAnsi="Times New Roman" w:cs="Times New Roman"/>
          <w:color w:val="000000"/>
          <w:sz w:val="26"/>
          <w:szCs w:val="26"/>
        </w:rPr>
        <w:br/>
        <w:t>от 05.04.2013 № 44-ФЗ «О контрактной системе в сфере закупок товаров, работ, услуг для обеспечения государственных и муниципальных нужд»</w:t>
      </w:r>
      <w:r w:rsidR="00B34E98">
        <w:rPr>
          <w:rFonts w:ascii="Times New Roman" w:hAnsi="Times New Roman" w:cs="Times New Roman"/>
          <w:color w:val="000000"/>
          <w:sz w:val="26"/>
          <w:szCs w:val="26"/>
        </w:rPr>
        <w:t xml:space="preserve">, на основании представления Прокуратуры Алтайского района от 24.12.2024 № 02.8-02-2024, </w:t>
      </w:r>
    </w:p>
    <w:p w14:paraId="3583EE1E" w14:textId="718CB1A5" w:rsidR="00B34E98" w:rsidRDefault="00B34E98" w:rsidP="00B34E98">
      <w:pPr>
        <w:pStyle w:val="aa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Старобелокурихинского сельсовета Алтайского района </w:t>
      </w:r>
    </w:p>
    <w:p w14:paraId="64BC20CA" w14:textId="2152B93C" w:rsidR="00037066" w:rsidRPr="00B34E98" w:rsidRDefault="00B34E98" w:rsidP="00B34E98">
      <w:pPr>
        <w:pStyle w:val="aa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Алтайского края</w:t>
      </w:r>
    </w:p>
    <w:p w14:paraId="62949A4D" w14:textId="77777777" w:rsidR="00037066" w:rsidRDefault="00037066" w:rsidP="00037066">
      <w:pPr>
        <w:pStyle w:val="aa"/>
        <w:ind w:firstLine="709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</w:p>
    <w:p w14:paraId="2680C94E" w14:textId="3A38D77B" w:rsidR="006F3AB9" w:rsidRDefault="00037066" w:rsidP="00037066">
      <w:pPr>
        <w:pStyle w:val="aa"/>
        <w:ind w:firstLine="709"/>
        <w:rPr>
          <w:rFonts w:ascii="Times New Roman" w:hAnsi="Times New Roman" w:cs="Times New Roman"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ПОСТАНОВЛЯ</w:t>
      </w:r>
      <w:r w:rsidR="00B34E98">
        <w:rPr>
          <w:rFonts w:ascii="Times New Roman" w:hAnsi="Times New Roman" w:cs="Times New Roman"/>
          <w:color w:val="000000"/>
          <w:spacing w:val="20"/>
          <w:sz w:val="28"/>
          <w:szCs w:val="28"/>
        </w:rPr>
        <w:t>ЕТ</w:t>
      </w:r>
      <w:r w:rsidR="006F3AB9" w:rsidRPr="00AC4BCA">
        <w:rPr>
          <w:rFonts w:ascii="Times New Roman" w:hAnsi="Times New Roman" w:cs="Times New Roman"/>
          <w:color w:val="000000"/>
          <w:spacing w:val="20"/>
          <w:sz w:val="28"/>
          <w:szCs w:val="28"/>
        </w:rPr>
        <w:t>:</w:t>
      </w:r>
    </w:p>
    <w:p w14:paraId="3ED0BB4C" w14:textId="77777777" w:rsidR="00037066" w:rsidRPr="00037066" w:rsidRDefault="00037066" w:rsidP="00037066"/>
    <w:p w14:paraId="35B76CA2" w14:textId="11F780A9" w:rsidR="006F3AB9" w:rsidRDefault="006F3AB9" w:rsidP="00861F66">
      <w:pPr>
        <w:ind w:firstLine="709"/>
        <w:jc w:val="both"/>
        <w:rPr>
          <w:color w:val="000000"/>
          <w:sz w:val="28"/>
          <w:szCs w:val="28"/>
        </w:rPr>
      </w:pPr>
      <w:r w:rsidRPr="00AC4BCA">
        <w:rPr>
          <w:color w:val="000000"/>
          <w:sz w:val="28"/>
          <w:szCs w:val="28"/>
        </w:rPr>
        <w:t xml:space="preserve">1. Утвердить прилагаемые </w:t>
      </w:r>
      <w:r>
        <w:rPr>
          <w:color w:val="000000"/>
          <w:sz w:val="28"/>
          <w:szCs w:val="28"/>
        </w:rPr>
        <w:t xml:space="preserve">Правила </w:t>
      </w:r>
      <w:r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627F06" w:rsidRPr="00627F06">
        <w:rPr>
          <w:sz w:val="28"/>
          <w:szCs w:val="28"/>
        </w:rPr>
        <w:t>муниципального образовани</w:t>
      </w:r>
      <w:r w:rsidR="00627F06">
        <w:rPr>
          <w:sz w:val="28"/>
          <w:szCs w:val="28"/>
        </w:rPr>
        <w:t>я</w:t>
      </w:r>
      <w:r w:rsidR="00627F06" w:rsidRPr="00627F06">
        <w:rPr>
          <w:sz w:val="28"/>
          <w:szCs w:val="28"/>
        </w:rPr>
        <w:t xml:space="preserve"> сельское поселение </w:t>
      </w:r>
      <w:r w:rsidR="00037066">
        <w:rPr>
          <w:sz w:val="28"/>
          <w:szCs w:val="28"/>
        </w:rPr>
        <w:t>Старобелокурихинский</w:t>
      </w:r>
      <w:r>
        <w:rPr>
          <w:sz w:val="28"/>
          <w:szCs w:val="28"/>
        </w:rPr>
        <w:t xml:space="preserve"> сельсовет Алтайского района Алтайского края, включая подведомственные казенные учреждения</w:t>
      </w:r>
      <w:r w:rsidRPr="00AC4BCA">
        <w:rPr>
          <w:color w:val="000000"/>
          <w:sz w:val="28"/>
          <w:szCs w:val="28"/>
        </w:rPr>
        <w:t>.</w:t>
      </w:r>
    </w:p>
    <w:p w14:paraId="6BE37EEA" w14:textId="3716F44A" w:rsidR="00004124" w:rsidRPr="00AC4BCA" w:rsidRDefault="00004124" w:rsidP="00861F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Постановление Администрации </w:t>
      </w:r>
      <w:r w:rsidR="0061748D">
        <w:rPr>
          <w:color w:val="000000"/>
          <w:sz w:val="28"/>
          <w:szCs w:val="28"/>
        </w:rPr>
        <w:t>Старобелок</w:t>
      </w:r>
      <w:r w:rsidR="00037066">
        <w:rPr>
          <w:color w:val="000000"/>
          <w:sz w:val="28"/>
          <w:szCs w:val="28"/>
        </w:rPr>
        <w:t>урихинского</w:t>
      </w:r>
      <w:r>
        <w:rPr>
          <w:color w:val="000000"/>
          <w:sz w:val="28"/>
          <w:szCs w:val="28"/>
        </w:rPr>
        <w:t xml:space="preserve"> сельсовета</w:t>
      </w:r>
      <w:r w:rsidRPr="00004124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района</w:t>
      </w:r>
      <w:r>
        <w:rPr>
          <w:color w:val="000000"/>
          <w:sz w:val="28"/>
          <w:szCs w:val="28"/>
        </w:rPr>
        <w:t xml:space="preserve"> </w:t>
      </w:r>
      <w:r w:rsidR="008917A7" w:rsidRPr="00037066">
        <w:rPr>
          <w:sz w:val="28"/>
          <w:szCs w:val="28"/>
        </w:rPr>
        <w:t xml:space="preserve">от </w:t>
      </w:r>
      <w:r w:rsidR="00037066">
        <w:rPr>
          <w:sz w:val="28"/>
          <w:szCs w:val="28"/>
        </w:rPr>
        <w:t>29</w:t>
      </w:r>
      <w:r w:rsidR="008917A7" w:rsidRPr="00037066">
        <w:rPr>
          <w:sz w:val="28"/>
          <w:szCs w:val="28"/>
        </w:rPr>
        <w:t xml:space="preserve">.07.2016 № </w:t>
      </w:r>
      <w:r w:rsidR="00037066">
        <w:rPr>
          <w:sz w:val="28"/>
          <w:szCs w:val="28"/>
        </w:rPr>
        <w:t>133/2</w:t>
      </w:r>
      <w:r w:rsidR="008917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8917A7" w:rsidRPr="00552679">
        <w:rPr>
          <w:sz w:val="28"/>
          <w:szCs w:val="28"/>
        </w:rPr>
        <w:t xml:space="preserve">Об утверждении Правил определения нормативных затрат на обеспечение функций муниципальных органов </w:t>
      </w:r>
      <w:r w:rsidR="008917A7">
        <w:rPr>
          <w:sz w:val="28"/>
          <w:szCs w:val="28"/>
        </w:rPr>
        <w:t xml:space="preserve">Администрации </w:t>
      </w:r>
      <w:r w:rsidR="00037066">
        <w:rPr>
          <w:sz w:val="28"/>
          <w:szCs w:val="28"/>
        </w:rPr>
        <w:t>Старобелокурихинского</w:t>
      </w:r>
      <w:r w:rsidR="008917A7">
        <w:rPr>
          <w:sz w:val="28"/>
          <w:szCs w:val="28"/>
        </w:rPr>
        <w:t xml:space="preserve"> сельсовета Алтайского района</w:t>
      </w:r>
      <w:r w:rsidR="008917A7" w:rsidRPr="00552679">
        <w:rPr>
          <w:sz w:val="28"/>
          <w:szCs w:val="28"/>
        </w:rPr>
        <w:t xml:space="preserve"> Алтайского края,</w:t>
      </w:r>
      <w:r w:rsidR="008917A7">
        <w:rPr>
          <w:sz w:val="28"/>
          <w:szCs w:val="28"/>
        </w:rPr>
        <w:t xml:space="preserve"> </w:t>
      </w:r>
      <w:r w:rsidR="008917A7" w:rsidRPr="00552679">
        <w:rPr>
          <w:sz w:val="28"/>
          <w:szCs w:val="28"/>
        </w:rPr>
        <w:t>включая подведомственные казенные учреждения</w:t>
      </w:r>
      <w:r>
        <w:rPr>
          <w:sz w:val="28"/>
          <w:szCs w:val="28"/>
        </w:rPr>
        <w:t xml:space="preserve">» </w:t>
      </w:r>
      <w:r w:rsidR="008917A7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</w:t>
      </w:r>
      <w:r w:rsidRPr="00D2356B">
        <w:rPr>
          <w:color w:val="000000"/>
          <w:sz w:val="28"/>
          <w:szCs w:val="28"/>
        </w:rPr>
        <w:t>.</w:t>
      </w:r>
    </w:p>
    <w:p w14:paraId="58CF5EA3" w14:textId="748A7C6D" w:rsidR="006F3AB9" w:rsidRDefault="008917A7" w:rsidP="00861F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F3AB9" w:rsidRPr="005D4ED8">
        <w:rPr>
          <w:color w:val="000000"/>
          <w:sz w:val="28"/>
          <w:szCs w:val="28"/>
        </w:rPr>
        <w:t>. </w:t>
      </w:r>
      <w:r w:rsidR="006F3AB9" w:rsidRPr="005D4ED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F3AB9">
        <w:rPr>
          <w:sz w:val="28"/>
          <w:szCs w:val="28"/>
        </w:rPr>
        <w:t>.</w:t>
      </w:r>
    </w:p>
    <w:p w14:paraId="266E809D" w14:textId="10A4D3A3" w:rsidR="006F3AB9" w:rsidRPr="005D4ED8" w:rsidRDefault="008917A7" w:rsidP="00861F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F3AB9" w:rsidRPr="005D4ED8">
        <w:rPr>
          <w:color w:val="000000"/>
          <w:sz w:val="28"/>
          <w:szCs w:val="28"/>
        </w:rPr>
        <w:t xml:space="preserve">. Контроль за исполнением </w:t>
      </w:r>
      <w:r w:rsidR="006F3AB9">
        <w:rPr>
          <w:color w:val="000000"/>
          <w:sz w:val="28"/>
          <w:szCs w:val="28"/>
        </w:rPr>
        <w:t>оставляю за собой.</w:t>
      </w:r>
    </w:p>
    <w:p w14:paraId="7848C200" w14:textId="77777777" w:rsidR="006F3AB9" w:rsidRPr="005D4ED8" w:rsidRDefault="006F3AB9" w:rsidP="00861F66">
      <w:pPr>
        <w:jc w:val="both"/>
        <w:rPr>
          <w:color w:val="000000"/>
          <w:sz w:val="28"/>
          <w:szCs w:val="28"/>
        </w:rPr>
      </w:pPr>
    </w:p>
    <w:p w14:paraId="1A477855" w14:textId="77777777" w:rsidR="006F3AB9" w:rsidRPr="005D4ED8" w:rsidRDefault="006F3AB9" w:rsidP="00861F66">
      <w:pPr>
        <w:jc w:val="both"/>
        <w:rPr>
          <w:color w:val="000000"/>
          <w:sz w:val="28"/>
          <w:szCs w:val="28"/>
        </w:rPr>
      </w:pPr>
    </w:p>
    <w:p w14:paraId="42E011F2" w14:textId="77777777" w:rsidR="006F3AB9" w:rsidRPr="005D4ED8" w:rsidRDefault="006F3AB9" w:rsidP="00861F66">
      <w:pPr>
        <w:jc w:val="both"/>
        <w:rPr>
          <w:sz w:val="28"/>
          <w:szCs w:val="28"/>
        </w:rPr>
      </w:pPr>
    </w:p>
    <w:p w14:paraId="35AC7A21" w14:textId="77777777" w:rsidR="00B34E98" w:rsidRDefault="006F3AB9" w:rsidP="00861F66">
      <w:pPr>
        <w:jc w:val="both"/>
        <w:rPr>
          <w:sz w:val="28"/>
          <w:szCs w:val="28"/>
        </w:rPr>
      </w:pPr>
      <w:r w:rsidRPr="005D4ED8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</w:p>
    <w:p w14:paraId="291D4C2E" w14:textId="5394BA45" w:rsidR="006F3AB9" w:rsidRPr="005D4ED8" w:rsidRDefault="00B34E98" w:rsidP="00861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Старобелокурихинского </w:t>
      </w:r>
      <w:r w:rsidR="006F3AB9">
        <w:rPr>
          <w:sz w:val="28"/>
          <w:szCs w:val="28"/>
        </w:rPr>
        <w:t xml:space="preserve">сельсовета </w:t>
      </w:r>
      <w:r w:rsidR="006F3AB9" w:rsidRPr="005D4ED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Н.И.Петина</w:t>
      </w:r>
    </w:p>
    <w:p w14:paraId="64003D53" w14:textId="1E57DA46" w:rsidR="006F3AB9" w:rsidRDefault="006F3AB9" w:rsidP="00861F66">
      <w:pPr>
        <w:rPr>
          <w:sz w:val="28"/>
          <w:szCs w:val="28"/>
        </w:rPr>
      </w:pPr>
    </w:p>
    <w:p w14:paraId="2B5D82E7" w14:textId="77777777" w:rsidR="008917A7" w:rsidRDefault="008917A7" w:rsidP="00861F66">
      <w:pPr>
        <w:rPr>
          <w:sz w:val="28"/>
          <w:szCs w:val="28"/>
        </w:rPr>
      </w:pPr>
    </w:p>
    <w:p w14:paraId="783D9754" w14:textId="77777777" w:rsidR="006F3AB9" w:rsidRDefault="006F3AB9" w:rsidP="00861F66">
      <w:pPr>
        <w:rPr>
          <w:sz w:val="28"/>
          <w:szCs w:val="28"/>
        </w:rPr>
      </w:pPr>
    </w:p>
    <w:p w14:paraId="2A9DDD18" w14:textId="77777777" w:rsidR="00004124" w:rsidRDefault="00004124" w:rsidP="00861F66">
      <w:pPr>
        <w:spacing w:line="240" w:lineRule="exact"/>
        <w:ind w:left="5250"/>
        <w:rPr>
          <w:sz w:val="28"/>
          <w:szCs w:val="28"/>
        </w:rPr>
      </w:pPr>
    </w:p>
    <w:p w14:paraId="535F1A5A" w14:textId="6B800DCA" w:rsidR="006F3AB9" w:rsidRPr="00186C22" w:rsidRDefault="006F3AB9" w:rsidP="00861F66">
      <w:pPr>
        <w:spacing w:line="240" w:lineRule="exact"/>
        <w:ind w:left="5250"/>
        <w:rPr>
          <w:sz w:val="28"/>
          <w:szCs w:val="28"/>
        </w:rPr>
      </w:pPr>
      <w:r w:rsidRPr="00186C22">
        <w:rPr>
          <w:sz w:val="28"/>
          <w:szCs w:val="28"/>
        </w:rPr>
        <w:t>УТВЕРЖДЕНЫ</w:t>
      </w:r>
    </w:p>
    <w:p w14:paraId="0282C1B8" w14:textId="7A327104" w:rsidR="006F3AB9" w:rsidRPr="00186C22" w:rsidRDefault="006F3AB9" w:rsidP="00861F66">
      <w:pPr>
        <w:spacing w:after="40" w:line="240" w:lineRule="exact"/>
        <w:ind w:left="5250"/>
        <w:rPr>
          <w:sz w:val="28"/>
          <w:szCs w:val="28"/>
        </w:rPr>
      </w:pPr>
      <w:r w:rsidRPr="00186C2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</w:t>
      </w:r>
      <w:r w:rsidRPr="00186C22">
        <w:rPr>
          <w:sz w:val="28"/>
          <w:szCs w:val="28"/>
        </w:rPr>
        <w:t xml:space="preserve">дминистрации </w:t>
      </w:r>
      <w:r w:rsidR="00037066">
        <w:rPr>
          <w:sz w:val="28"/>
          <w:szCs w:val="28"/>
        </w:rPr>
        <w:t>Старобелокурихинского</w:t>
      </w:r>
      <w:r>
        <w:rPr>
          <w:sz w:val="28"/>
          <w:szCs w:val="28"/>
        </w:rPr>
        <w:t xml:space="preserve"> сельсовета Алтайского района  </w:t>
      </w:r>
      <w:r w:rsidRPr="00186C22">
        <w:rPr>
          <w:sz w:val="28"/>
          <w:szCs w:val="28"/>
        </w:rPr>
        <w:t xml:space="preserve">Алтайского края </w:t>
      </w:r>
    </w:p>
    <w:p w14:paraId="6D4E6D35" w14:textId="599977DC" w:rsidR="006F3AB9" w:rsidRPr="00186C22" w:rsidRDefault="006F3AB9" w:rsidP="00861F66">
      <w:pPr>
        <w:spacing w:after="40" w:line="240" w:lineRule="exact"/>
        <w:ind w:left="5250"/>
        <w:rPr>
          <w:sz w:val="28"/>
          <w:szCs w:val="28"/>
        </w:rPr>
      </w:pPr>
      <w:r w:rsidRPr="00186C22">
        <w:rPr>
          <w:sz w:val="28"/>
          <w:szCs w:val="28"/>
        </w:rPr>
        <w:t>от</w:t>
      </w:r>
      <w:r w:rsidR="00037066">
        <w:rPr>
          <w:sz w:val="28"/>
          <w:szCs w:val="28"/>
        </w:rPr>
        <w:t xml:space="preserve">   </w:t>
      </w:r>
      <w:r w:rsidR="002E5DAB">
        <w:rPr>
          <w:sz w:val="28"/>
          <w:szCs w:val="28"/>
        </w:rPr>
        <w:t>11.03</w:t>
      </w:r>
      <w:r w:rsidR="00A444CC">
        <w:rPr>
          <w:sz w:val="28"/>
          <w:szCs w:val="28"/>
        </w:rPr>
        <w:t xml:space="preserve">.2025 № </w:t>
      </w:r>
      <w:r w:rsidR="002E5DAB">
        <w:rPr>
          <w:sz w:val="28"/>
          <w:szCs w:val="28"/>
        </w:rPr>
        <w:t>30</w:t>
      </w:r>
      <w:bookmarkStart w:id="0" w:name="_GoBack"/>
      <w:bookmarkEnd w:id="0"/>
    </w:p>
    <w:p w14:paraId="74C08164" w14:textId="77777777" w:rsidR="006F3AB9" w:rsidRPr="00186C22" w:rsidRDefault="006F3AB9" w:rsidP="00861F66">
      <w:pPr>
        <w:spacing w:line="240" w:lineRule="exact"/>
        <w:rPr>
          <w:sz w:val="28"/>
          <w:szCs w:val="28"/>
        </w:rPr>
      </w:pPr>
    </w:p>
    <w:p w14:paraId="1830C2E8" w14:textId="77777777" w:rsidR="006F3AB9" w:rsidRPr="00AF3108" w:rsidRDefault="006F3AB9" w:rsidP="00861F66">
      <w:pPr>
        <w:spacing w:line="240" w:lineRule="exact"/>
        <w:rPr>
          <w:sz w:val="28"/>
          <w:szCs w:val="28"/>
        </w:rPr>
      </w:pPr>
    </w:p>
    <w:p w14:paraId="21B1EF36" w14:textId="77777777" w:rsidR="006F3AB9" w:rsidRPr="00AF3108" w:rsidRDefault="006F3AB9" w:rsidP="00861F66">
      <w:pPr>
        <w:jc w:val="both"/>
        <w:rPr>
          <w:color w:val="000000"/>
          <w:spacing w:val="20"/>
          <w:sz w:val="28"/>
          <w:szCs w:val="28"/>
        </w:rPr>
      </w:pPr>
    </w:p>
    <w:p w14:paraId="4232B58C" w14:textId="77777777" w:rsidR="006F3AB9" w:rsidRPr="00AF3108" w:rsidRDefault="006F3AB9" w:rsidP="00861F66">
      <w:pPr>
        <w:jc w:val="both"/>
        <w:rPr>
          <w:color w:val="000000"/>
          <w:spacing w:val="20"/>
          <w:sz w:val="28"/>
          <w:szCs w:val="28"/>
        </w:rPr>
      </w:pPr>
      <w:bookmarkStart w:id="1" w:name="_Hlk188606641"/>
    </w:p>
    <w:p w14:paraId="2E6B87EA" w14:textId="77777777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ПРАВИЛА</w:t>
      </w:r>
    </w:p>
    <w:p w14:paraId="6E49DD7E" w14:textId="63408888" w:rsidR="006F3AB9" w:rsidRPr="00AF3108" w:rsidRDefault="00714544" w:rsidP="00C26FC8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определения нормативных затрат на обеспечение функций </w:t>
      </w:r>
      <w:r w:rsidR="00627F06">
        <w:rPr>
          <w:sz w:val="28"/>
          <w:szCs w:val="28"/>
        </w:rPr>
        <w:t xml:space="preserve">муниципальных органов </w:t>
      </w:r>
      <w:r w:rsidR="00627F06" w:rsidRPr="00627F06">
        <w:rPr>
          <w:sz w:val="28"/>
          <w:szCs w:val="28"/>
        </w:rPr>
        <w:t>муниципального образовани</w:t>
      </w:r>
      <w:r w:rsidR="00627F06">
        <w:rPr>
          <w:sz w:val="28"/>
          <w:szCs w:val="28"/>
        </w:rPr>
        <w:t>я</w:t>
      </w:r>
      <w:r w:rsidR="00627F06" w:rsidRPr="00627F06">
        <w:rPr>
          <w:sz w:val="28"/>
          <w:szCs w:val="28"/>
        </w:rPr>
        <w:t xml:space="preserve"> сельское поселение </w:t>
      </w:r>
      <w:r w:rsidR="00037066">
        <w:rPr>
          <w:sz w:val="28"/>
          <w:szCs w:val="28"/>
        </w:rPr>
        <w:t>Старобелокурихинский</w:t>
      </w:r>
      <w:r w:rsidR="00627F06">
        <w:rPr>
          <w:sz w:val="28"/>
          <w:szCs w:val="28"/>
        </w:rPr>
        <w:t xml:space="preserve"> сельсовет Алтайского района Алтайского края, включая подведомственные казенные учреждения</w:t>
      </w:r>
    </w:p>
    <w:bookmarkEnd w:id="1"/>
    <w:p w14:paraId="22C32189" w14:textId="77777777" w:rsidR="006F3AB9" w:rsidRPr="00AF3108" w:rsidRDefault="006F3AB9" w:rsidP="00861F66">
      <w:pPr>
        <w:jc w:val="both"/>
        <w:rPr>
          <w:color w:val="000000"/>
          <w:spacing w:val="20"/>
          <w:sz w:val="28"/>
          <w:szCs w:val="28"/>
        </w:rPr>
      </w:pPr>
    </w:p>
    <w:p w14:paraId="32EA5ADD" w14:textId="21E5A955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1. Настоящие Правила устанавливают порядок определения нормативных затрат </w:t>
      </w:r>
      <w:r w:rsidR="00627F06">
        <w:rPr>
          <w:sz w:val="28"/>
          <w:szCs w:val="28"/>
        </w:rPr>
        <w:t xml:space="preserve">муниципальных органов </w:t>
      </w:r>
      <w:r w:rsidR="00627F06" w:rsidRPr="00627F06">
        <w:rPr>
          <w:sz w:val="28"/>
          <w:szCs w:val="28"/>
        </w:rPr>
        <w:t>муниципального образовани</w:t>
      </w:r>
      <w:r w:rsidR="00627F06">
        <w:rPr>
          <w:sz w:val="28"/>
          <w:szCs w:val="28"/>
        </w:rPr>
        <w:t>я</w:t>
      </w:r>
      <w:r w:rsidR="00627F06" w:rsidRPr="00627F06">
        <w:rPr>
          <w:sz w:val="28"/>
          <w:szCs w:val="28"/>
        </w:rPr>
        <w:t xml:space="preserve"> сельское поселение </w:t>
      </w:r>
      <w:r w:rsidR="00C26FC8">
        <w:rPr>
          <w:sz w:val="28"/>
          <w:szCs w:val="28"/>
        </w:rPr>
        <w:t>Старобелокурихинский</w:t>
      </w:r>
      <w:r w:rsidR="00627F06">
        <w:rPr>
          <w:sz w:val="28"/>
          <w:szCs w:val="28"/>
        </w:rPr>
        <w:t xml:space="preserve"> сельсовет Алтайского района Алтайского края</w:t>
      </w:r>
      <w:r w:rsidR="00E6079B">
        <w:rPr>
          <w:sz w:val="28"/>
          <w:szCs w:val="28"/>
        </w:rPr>
        <w:t xml:space="preserve"> </w:t>
      </w:r>
      <w:r w:rsidR="00627F06" w:rsidRPr="00AF3108">
        <w:rPr>
          <w:sz w:val="28"/>
          <w:szCs w:val="28"/>
        </w:rPr>
        <w:t>(далее также – «муниципальные органы»)</w:t>
      </w:r>
      <w:r w:rsidR="00627F06">
        <w:rPr>
          <w:sz w:val="28"/>
          <w:szCs w:val="28"/>
        </w:rPr>
        <w:t xml:space="preserve">, </w:t>
      </w:r>
      <w:r w:rsidRPr="00AF3108">
        <w:rPr>
          <w:sz w:val="28"/>
          <w:szCs w:val="28"/>
        </w:rPr>
        <w:t>и подведомственных им казенных учреждений в части закупок товаров, работ, услуг (далее – «нормативные затраты»).</w:t>
      </w:r>
    </w:p>
    <w:p w14:paraId="63AC9ECF" w14:textId="77777777" w:rsidR="006F3AB9" w:rsidRPr="00627F06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2. Нормативные затраты применяются для обоснования объекта и (или) объектов закупки</w:t>
      </w:r>
      <w:r w:rsidRPr="00AF3108">
        <w:rPr>
          <w:color w:val="000000"/>
          <w:sz w:val="28"/>
          <w:szCs w:val="28"/>
        </w:rPr>
        <w:t>, наименования которых включаются в планы закупок,</w:t>
      </w:r>
      <w:r w:rsidRPr="00AF3108">
        <w:rPr>
          <w:sz w:val="28"/>
          <w:szCs w:val="28"/>
        </w:rPr>
        <w:t xml:space="preserve"> </w:t>
      </w:r>
      <w:r w:rsidRPr="00627F06">
        <w:rPr>
          <w:sz w:val="28"/>
          <w:szCs w:val="28"/>
        </w:rPr>
        <w:t>соответствующего муниципального органа и подведомственных ему казенных учреждений.</w:t>
      </w:r>
    </w:p>
    <w:p w14:paraId="705552D3" w14:textId="77777777" w:rsidR="00627F06" w:rsidRDefault="006F3AB9" w:rsidP="00861F66">
      <w:pPr>
        <w:ind w:firstLine="709"/>
        <w:jc w:val="both"/>
        <w:rPr>
          <w:sz w:val="28"/>
          <w:szCs w:val="28"/>
        </w:rPr>
      </w:pPr>
      <w:r w:rsidRPr="00627F06">
        <w:rPr>
          <w:sz w:val="28"/>
          <w:szCs w:val="28"/>
        </w:rPr>
        <w:t xml:space="preserve">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</w:t>
      </w:r>
      <w:hyperlink r:id="rId5" w:history="1">
        <w:r w:rsidRPr="00627F06">
          <w:rPr>
            <w:sz w:val="28"/>
            <w:szCs w:val="28"/>
          </w:rPr>
          <w:t>Бюджетным кодексом</w:t>
        </w:r>
      </w:hyperlink>
      <w:r w:rsidRPr="00627F06">
        <w:rPr>
          <w:sz w:val="28"/>
          <w:szCs w:val="28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  <w:r w:rsidR="004017A6" w:rsidRPr="00627F06">
        <w:rPr>
          <w:sz w:val="28"/>
          <w:szCs w:val="28"/>
        </w:rPr>
        <w:t xml:space="preserve"> </w:t>
      </w:r>
    </w:p>
    <w:p w14:paraId="14574A83" w14:textId="0320F81F" w:rsidR="00BF47D9" w:rsidRPr="00AF3108" w:rsidRDefault="00BF47D9" w:rsidP="00861F66">
      <w:pPr>
        <w:ind w:firstLine="709"/>
        <w:jc w:val="both"/>
        <w:rPr>
          <w:sz w:val="28"/>
          <w:szCs w:val="28"/>
        </w:rPr>
      </w:pPr>
      <w:r w:rsidRPr="00BF47D9">
        <w:rPr>
          <w:sz w:val="28"/>
          <w:szCs w:val="28"/>
        </w:rPr>
        <w:t xml:space="preserve">Классификация затрат, связанных с закупкой товаров, работ, услуг, </w:t>
      </w:r>
      <w:r>
        <w:rPr>
          <w:sz w:val="28"/>
          <w:szCs w:val="28"/>
        </w:rPr>
        <w:t>установлена</w:t>
      </w:r>
      <w:r w:rsidRPr="00BF47D9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 xml:space="preserve">Методикой определения нормативных затрат </w:t>
      </w:r>
      <w:r>
        <w:rPr>
          <w:sz w:val="28"/>
          <w:szCs w:val="28"/>
        </w:rPr>
        <w:t xml:space="preserve">на обеспечение функций муниципальных органов </w:t>
      </w:r>
      <w:r w:rsidRPr="00627F06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</w:t>
      </w:r>
      <w:r w:rsidRPr="00627F06">
        <w:rPr>
          <w:sz w:val="28"/>
          <w:szCs w:val="28"/>
        </w:rPr>
        <w:t xml:space="preserve"> сельское поселение </w:t>
      </w:r>
      <w:r w:rsidR="00C26FC8">
        <w:rPr>
          <w:sz w:val="28"/>
          <w:szCs w:val="28"/>
        </w:rPr>
        <w:t>Старобелокурихинский</w:t>
      </w:r>
      <w:r>
        <w:rPr>
          <w:sz w:val="28"/>
          <w:szCs w:val="28"/>
        </w:rPr>
        <w:t xml:space="preserve"> сельсовет Алтайского района Алтайского края, включая подведомственные казенные учреждения</w:t>
      </w:r>
      <w:r w:rsidRPr="00AF3108">
        <w:rPr>
          <w:sz w:val="28"/>
          <w:szCs w:val="28"/>
        </w:rPr>
        <w:t>,</w:t>
      </w:r>
      <w:r>
        <w:rPr>
          <w:sz w:val="28"/>
          <w:szCs w:val="28"/>
        </w:rPr>
        <w:t xml:space="preserve"> прилагаемой к </w:t>
      </w:r>
      <w:r w:rsidRPr="00AF3108">
        <w:rPr>
          <w:sz w:val="28"/>
          <w:szCs w:val="28"/>
        </w:rPr>
        <w:t>настоящим Правилам (далее – «Методика»)</w:t>
      </w:r>
      <w:r>
        <w:rPr>
          <w:sz w:val="28"/>
          <w:szCs w:val="28"/>
        </w:rPr>
        <w:t>.</w:t>
      </w:r>
    </w:p>
    <w:p w14:paraId="73D23FC1" w14:textId="77777777" w:rsidR="004017A6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3. Нормативные затраты рассчитываются в соответствии с Методикой.</w:t>
      </w:r>
    </w:p>
    <w:p w14:paraId="63E4C9D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4. Нормативные затраты, Методика определения которых не установлена настоящими Правилами, рассчитываются в порядке, устанавливаемом муниципальными органами.</w:t>
      </w:r>
    </w:p>
    <w:p w14:paraId="5B2051B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При утверждении нормативных затрат в отношении проведения текущего ремонта муниципальные органы учитывают его периодичность, предусмотренную пунктом 60 Методики.</w:t>
      </w:r>
    </w:p>
    <w:p w14:paraId="01EAAE3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объема лими</w:t>
      </w:r>
      <w:r w:rsidRPr="00AF3108">
        <w:rPr>
          <w:sz w:val="28"/>
          <w:szCs w:val="28"/>
        </w:rPr>
        <w:lastRenderedPageBreak/>
        <w:t xml:space="preserve">тов бюджетных обязательств, доведенных муниципальным органам и </w:t>
      </w:r>
      <w:r w:rsidRPr="00AF3108">
        <w:rPr>
          <w:color w:val="000000"/>
          <w:sz w:val="28"/>
          <w:szCs w:val="28"/>
        </w:rPr>
        <w:t>подведомственным им казенным учреждениям,</w:t>
      </w:r>
      <w:r w:rsidRPr="00AF3108">
        <w:rPr>
          <w:sz w:val="28"/>
          <w:szCs w:val="28"/>
        </w:rPr>
        <w:t xml:space="preserve"> как получателям средств местного бюджета на закупку товаров, работ, услуг в рамках исполнения местного бюджета.</w:t>
      </w:r>
    </w:p>
    <w:p w14:paraId="2329852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14:paraId="0AE65D4D" w14:textId="77777777" w:rsidR="006F3AB9" w:rsidRPr="00BF47D9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5. Для определения нормативных затрат в формулах используются нормативы </w:t>
      </w:r>
      <w:r w:rsidRPr="00BF47D9">
        <w:rPr>
          <w:sz w:val="28"/>
          <w:szCs w:val="28"/>
        </w:rPr>
        <w:t xml:space="preserve">количества и цены товаров, работ, услуг, устанавливаемые муниципальными органами. </w:t>
      </w:r>
    </w:p>
    <w:p w14:paraId="42961090" w14:textId="77777777" w:rsidR="006F3AB9" w:rsidRPr="00BF47D9" w:rsidRDefault="006F3AB9" w:rsidP="00861F66">
      <w:pPr>
        <w:ind w:firstLine="709"/>
        <w:jc w:val="both"/>
        <w:rPr>
          <w:sz w:val="28"/>
          <w:szCs w:val="28"/>
        </w:rPr>
      </w:pPr>
      <w:r w:rsidRPr="00BF47D9">
        <w:rPr>
          <w:sz w:val="28"/>
          <w:szCs w:val="28"/>
        </w:rPr>
        <w:t xml:space="preserve">6. Норматив цены товаров, работ и услуг, устанавливаемый в формулах расчета, определяется с учетом положений </w:t>
      </w:r>
      <w:hyperlink r:id="rId6" w:history="1">
        <w:r w:rsidRPr="00BF47D9">
          <w:rPr>
            <w:sz w:val="28"/>
            <w:szCs w:val="28"/>
          </w:rPr>
          <w:t>статьи 22</w:t>
        </w:r>
      </w:hyperlink>
      <w:r w:rsidRPr="00BF47D9">
        <w:rPr>
          <w:sz w:val="28"/>
          <w:szCs w:val="28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120649F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BF47D9">
        <w:rPr>
          <w:sz w:val="28"/>
          <w:szCs w:val="28"/>
        </w:rPr>
        <w:t>7. 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</w:t>
      </w:r>
      <w:r w:rsidRPr="00AF3108">
        <w:rPr>
          <w:sz w:val="28"/>
          <w:szCs w:val="28"/>
        </w:rPr>
        <w:t xml:space="preserve"> должностей (исходя из специфики функций и полномочий муниципальных органов, должностных обязанностей его работников) нормативы:</w:t>
      </w:r>
    </w:p>
    <w:p w14:paraId="16515B69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абонентских номеров пользовательского (оконечного) оборудования, подключенного к сети подвижной связи;</w:t>
      </w:r>
    </w:p>
    <w:p w14:paraId="4A2C7F38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цены услуг подвижной связи;</w:t>
      </w:r>
    </w:p>
    <w:p w14:paraId="28196A67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 xml:space="preserve">количества SIM-карт, </w:t>
      </w:r>
      <w:r w:rsidRPr="00861F66">
        <w:t>используемых в планшетных компьютерах</w:t>
      </w:r>
      <w:r w:rsidRPr="00AF3108">
        <w:t>;</w:t>
      </w:r>
    </w:p>
    <w:p w14:paraId="6A1F7B58" w14:textId="77777777" w:rsidR="00861F66" w:rsidRPr="00861F66" w:rsidRDefault="00861F66" w:rsidP="00861F66">
      <w:pPr>
        <w:pStyle w:val="ConsPlusNormal"/>
        <w:ind w:firstLine="709"/>
        <w:jc w:val="both"/>
      </w:pPr>
      <w:r w:rsidRPr="00861F66">
        <w:t>количества SIM-карт, используемых в средствах подвижной связи;</w:t>
      </w:r>
    </w:p>
    <w:p w14:paraId="7213A9D6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 xml:space="preserve">количества и цены принтеров, многофункциональных устройств, копировальных аппаратов </w:t>
      </w:r>
      <w:r w:rsidRPr="00861F66">
        <w:t>и иной</w:t>
      </w:r>
      <w:r w:rsidRPr="00AF3108">
        <w:t xml:space="preserve"> оргтехники;</w:t>
      </w:r>
    </w:p>
    <w:p w14:paraId="77676E53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и цены средств подвижной связи;</w:t>
      </w:r>
    </w:p>
    <w:p w14:paraId="56006275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и цены планшетных компьютеров;</w:t>
      </w:r>
    </w:p>
    <w:p w14:paraId="396D3157" w14:textId="77777777" w:rsidR="00861F66" w:rsidRPr="00861F66" w:rsidRDefault="00861F66" w:rsidP="00861F66">
      <w:pPr>
        <w:pStyle w:val="ConsPlusNormal"/>
        <w:ind w:firstLine="709"/>
        <w:jc w:val="both"/>
      </w:pPr>
      <w:r w:rsidRPr="00861F66">
        <w:t>количества и цены ноутбуков;</w:t>
      </w:r>
    </w:p>
    <w:p w14:paraId="67CE0987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и цены носителей информации;</w:t>
      </w:r>
    </w:p>
    <w:p w14:paraId="665076E1" w14:textId="77777777" w:rsidR="006F3AB9" w:rsidRPr="00AF3108" w:rsidRDefault="006F3AB9" w:rsidP="00861F66">
      <w:pPr>
        <w:pStyle w:val="ConsPlusNormal"/>
        <w:ind w:firstLine="709"/>
        <w:jc w:val="both"/>
      </w:pPr>
      <w:r w:rsidRPr="00861F66">
        <w:t>цены</w:t>
      </w:r>
      <w:r w:rsidRPr="00AF3108">
        <w:t xml:space="preserve"> и </w:t>
      </w:r>
      <w:r w:rsidRPr="00861F66">
        <w:t>объема потребления</w:t>
      </w:r>
      <w:r w:rsidRPr="00AF3108">
        <w:t xml:space="preserve"> расходных материалов для различных типов принтеров, многофункциональных устройств, копировальных аппаратов </w:t>
      </w:r>
      <w:r w:rsidRPr="00861F66">
        <w:t>и иной</w:t>
      </w:r>
      <w:r w:rsidRPr="00AF3108">
        <w:t xml:space="preserve"> оргтехники;</w:t>
      </w:r>
    </w:p>
    <w:p w14:paraId="37ED72BA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перечня периодических печатных изданий и справочной литературы;</w:t>
      </w:r>
    </w:p>
    <w:p w14:paraId="2B570D02" w14:textId="77777777" w:rsidR="006F3AB9" w:rsidRPr="00AF3108" w:rsidRDefault="006F3AB9" w:rsidP="00861F66">
      <w:pPr>
        <w:pStyle w:val="ConsPlusNormal"/>
        <w:ind w:firstLine="709"/>
        <w:jc w:val="both"/>
      </w:pPr>
      <w:r w:rsidRPr="00861F66">
        <w:t>количества и цены рабочих</w:t>
      </w:r>
      <w:r w:rsidRPr="00AF3108">
        <w:rPr>
          <w:color w:val="000000"/>
        </w:rPr>
        <w:t xml:space="preserve"> станций</w:t>
      </w:r>
      <w:r w:rsidRPr="00AF3108">
        <w:t>;</w:t>
      </w:r>
    </w:p>
    <w:p w14:paraId="459ACB7C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и цены транспортных средств;</w:t>
      </w:r>
    </w:p>
    <w:p w14:paraId="5E7D3201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и цены мебели;</w:t>
      </w:r>
    </w:p>
    <w:p w14:paraId="03F44807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и цены канцелярских принадлежностей;</w:t>
      </w:r>
    </w:p>
    <w:p w14:paraId="4D7BEB17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и цены хозяйственных товаров и принадлежностей;</w:t>
      </w:r>
    </w:p>
    <w:p w14:paraId="25F6B430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количества и цены материальных запасов для нужд гражданской обороны;</w:t>
      </w:r>
    </w:p>
    <w:p w14:paraId="046B5F52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color w:val="000000"/>
          <w:sz w:val="28"/>
          <w:szCs w:val="28"/>
        </w:rPr>
        <w:t>количества и цены</w:t>
      </w:r>
      <w:r w:rsidRPr="00AF3108">
        <w:rPr>
          <w:sz w:val="28"/>
          <w:szCs w:val="28"/>
        </w:rPr>
        <w:t xml:space="preserve"> иных товаров и услуг.</w:t>
      </w:r>
    </w:p>
    <w:p w14:paraId="26348403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8.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им казенных учреждений.</w:t>
      </w:r>
    </w:p>
    <w:p w14:paraId="47B93BE9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lastRenderedPageBreak/>
        <w:t>9. 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283C24CD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14:paraId="265C8712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10. 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</w:t>
      </w:r>
      <w:hyperlink w:anchor="sub_11000" w:history="1">
        <w:r w:rsidRPr="00AF3108">
          <w:rPr>
            <w:sz w:val="28"/>
            <w:szCs w:val="28"/>
          </w:rPr>
          <w:t>Методикой</w:t>
        </w:r>
      </w:hyperlink>
      <w:r w:rsidRPr="00AF3108">
        <w:rPr>
          <w:sz w:val="28"/>
          <w:szCs w:val="28"/>
        </w:rPr>
        <w:t>, для муниципального служащего, замещающего должность руководителя (заместителя руководителя) муниципального органа.</w:t>
      </w:r>
    </w:p>
    <w:p w14:paraId="46B672AA" w14:textId="77777777" w:rsidR="006F3AB9" w:rsidRPr="00AF3108" w:rsidRDefault="006F3AB9" w:rsidP="00861F66">
      <w:pPr>
        <w:pStyle w:val="ConsPlusNormal"/>
        <w:ind w:firstLine="709"/>
        <w:jc w:val="both"/>
      </w:pPr>
      <w:r w:rsidRPr="00AF3108">
        <w:t>11. Нормативные затраты подлежат размещению в единой информационной системе в сфере закупок.</w:t>
      </w:r>
    </w:p>
    <w:p w14:paraId="6059B547" w14:textId="77777777" w:rsidR="006F3AB9" w:rsidRDefault="006F3AB9" w:rsidP="00861F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8C569B" w14:textId="77777777" w:rsidR="006F3AB9" w:rsidRPr="00AF3108" w:rsidRDefault="006F3AB9" w:rsidP="00861F66">
      <w:pPr>
        <w:spacing w:line="240" w:lineRule="exact"/>
        <w:ind w:left="5250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ПРИЛОЖЕНИЕ</w:t>
      </w:r>
    </w:p>
    <w:p w14:paraId="5EE37523" w14:textId="0683CF8E" w:rsidR="006F3AB9" w:rsidRPr="00AF3108" w:rsidRDefault="006F3AB9" w:rsidP="00861F66">
      <w:pPr>
        <w:spacing w:line="240" w:lineRule="exact"/>
        <w:ind w:left="5250"/>
        <w:jc w:val="both"/>
        <w:rPr>
          <w:sz w:val="28"/>
          <w:szCs w:val="28"/>
        </w:rPr>
      </w:pPr>
      <w:r>
        <w:rPr>
          <w:sz w:val="28"/>
          <w:szCs w:val="28"/>
        </w:rPr>
        <w:t>к Правилам определения норма</w:t>
      </w:r>
      <w:r w:rsidRPr="00AF3108">
        <w:rPr>
          <w:sz w:val="28"/>
          <w:szCs w:val="28"/>
        </w:rPr>
        <w:t xml:space="preserve">тивных затрат на обеспечение функций муниципальных органов </w:t>
      </w:r>
      <w:r>
        <w:rPr>
          <w:sz w:val="28"/>
          <w:szCs w:val="28"/>
        </w:rPr>
        <w:t>А</w:t>
      </w:r>
      <w:r w:rsidRPr="00186C22">
        <w:rPr>
          <w:sz w:val="28"/>
          <w:szCs w:val="28"/>
        </w:rPr>
        <w:t xml:space="preserve">дминистрации </w:t>
      </w:r>
      <w:r w:rsidR="00C26FC8">
        <w:rPr>
          <w:sz w:val="28"/>
          <w:szCs w:val="28"/>
        </w:rPr>
        <w:t>Старобелокурихинского</w:t>
      </w:r>
      <w:r>
        <w:rPr>
          <w:sz w:val="28"/>
          <w:szCs w:val="28"/>
        </w:rPr>
        <w:t xml:space="preserve"> сельсовета Алтайского района</w:t>
      </w:r>
      <w:r w:rsidRPr="00AF3108">
        <w:rPr>
          <w:sz w:val="28"/>
          <w:szCs w:val="28"/>
        </w:rPr>
        <w:t xml:space="preserve"> Алтайского края, включая подведомственные казенные учреждения</w:t>
      </w:r>
    </w:p>
    <w:p w14:paraId="5711B13B" w14:textId="77777777" w:rsidR="006F3AB9" w:rsidRPr="00AF3108" w:rsidRDefault="006F3AB9" w:rsidP="00861F66">
      <w:pPr>
        <w:rPr>
          <w:sz w:val="28"/>
          <w:szCs w:val="28"/>
        </w:rPr>
      </w:pPr>
    </w:p>
    <w:p w14:paraId="5CC90564" w14:textId="77777777" w:rsidR="006F3AB9" w:rsidRPr="00AF3108" w:rsidRDefault="006F3AB9" w:rsidP="00861F66">
      <w:pPr>
        <w:rPr>
          <w:sz w:val="28"/>
          <w:szCs w:val="28"/>
        </w:rPr>
      </w:pPr>
    </w:p>
    <w:p w14:paraId="26E0A8D1" w14:textId="77777777" w:rsidR="006F3AB9" w:rsidRPr="00AF3108" w:rsidRDefault="006F3AB9" w:rsidP="00861F66">
      <w:pPr>
        <w:rPr>
          <w:sz w:val="28"/>
          <w:szCs w:val="28"/>
        </w:rPr>
      </w:pPr>
    </w:p>
    <w:p w14:paraId="13B92B73" w14:textId="77777777" w:rsidR="006F3AB9" w:rsidRPr="00AF3108" w:rsidRDefault="006F3AB9" w:rsidP="00861F66">
      <w:pPr>
        <w:jc w:val="both"/>
        <w:rPr>
          <w:color w:val="000000"/>
          <w:spacing w:val="20"/>
          <w:sz w:val="28"/>
          <w:szCs w:val="28"/>
        </w:rPr>
      </w:pPr>
    </w:p>
    <w:p w14:paraId="41C4A63B" w14:textId="77777777" w:rsidR="006F3AB9" w:rsidRPr="00AF3108" w:rsidRDefault="006F3AB9" w:rsidP="00E6079B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МЕТОДИКА</w:t>
      </w:r>
    </w:p>
    <w:p w14:paraId="55B197EC" w14:textId="45BBBD05" w:rsidR="006F3AB9" w:rsidRDefault="00E6079B" w:rsidP="00E6079B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определения нормативных затрат </w:t>
      </w:r>
      <w:r>
        <w:rPr>
          <w:sz w:val="28"/>
          <w:szCs w:val="28"/>
        </w:rPr>
        <w:t xml:space="preserve">на обеспечение функций муниципальных органов </w:t>
      </w:r>
      <w:r w:rsidRPr="00627F06">
        <w:rPr>
          <w:sz w:val="28"/>
          <w:szCs w:val="28"/>
        </w:rPr>
        <w:t>муниципального образовани</w:t>
      </w:r>
      <w:r>
        <w:rPr>
          <w:sz w:val="28"/>
          <w:szCs w:val="28"/>
        </w:rPr>
        <w:t>я</w:t>
      </w:r>
      <w:r w:rsidRPr="00627F06">
        <w:rPr>
          <w:sz w:val="28"/>
          <w:szCs w:val="28"/>
        </w:rPr>
        <w:t xml:space="preserve"> сельское поселение </w:t>
      </w:r>
      <w:r w:rsidR="00C26FC8">
        <w:rPr>
          <w:sz w:val="28"/>
          <w:szCs w:val="28"/>
        </w:rPr>
        <w:t>Старобелокурихинский</w:t>
      </w:r>
      <w:r>
        <w:rPr>
          <w:sz w:val="28"/>
          <w:szCs w:val="28"/>
        </w:rPr>
        <w:t xml:space="preserve"> сельсовет Алтайского района Алтайского края, включая подведомственные казенные учреждения</w:t>
      </w:r>
    </w:p>
    <w:p w14:paraId="5A043729" w14:textId="77777777" w:rsidR="00E6079B" w:rsidRPr="00AF3108" w:rsidRDefault="00E6079B" w:rsidP="00861F66">
      <w:pPr>
        <w:jc w:val="both"/>
        <w:rPr>
          <w:color w:val="000000"/>
          <w:spacing w:val="20"/>
          <w:sz w:val="28"/>
          <w:szCs w:val="28"/>
        </w:rPr>
      </w:pPr>
    </w:p>
    <w:p w14:paraId="191E0BC2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2" w:name="sub_110100"/>
      <w:r w:rsidRPr="00AF3108">
        <w:rPr>
          <w:sz w:val="28"/>
          <w:szCs w:val="28"/>
        </w:rPr>
        <w:t>I. Затраты на информационно-коммуникационные технологии</w:t>
      </w:r>
    </w:p>
    <w:p w14:paraId="30B5CED8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49CD053E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3" w:name="sub_110101"/>
      <w:bookmarkEnd w:id="2"/>
      <w:r w:rsidRPr="00AF3108">
        <w:rPr>
          <w:sz w:val="28"/>
          <w:szCs w:val="28"/>
        </w:rPr>
        <w:t>Затраты на услуги связи</w:t>
      </w:r>
    </w:p>
    <w:p w14:paraId="594EEE05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440E0F22" w14:textId="77777777" w:rsidR="006F3AB9" w:rsidRPr="00AF3108" w:rsidRDefault="006F3AB9" w:rsidP="00861F66">
      <w:pPr>
        <w:ind w:firstLine="709"/>
        <w:rPr>
          <w:sz w:val="28"/>
          <w:szCs w:val="28"/>
        </w:rPr>
      </w:pPr>
      <w:bookmarkStart w:id="4" w:name="sub_11001"/>
      <w:bookmarkEnd w:id="3"/>
      <w:r w:rsidRPr="00AF3108">
        <w:rPr>
          <w:sz w:val="28"/>
          <w:szCs w:val="28"/>
        </w:rPr>
        <w:t>1. Затраты на абонентскую плату (</w:t>
      </w:r>
      <w:r>
        <w:rPr>
          <w:noProof/>
          <w:sz w:val="28"/>
          <w:szCs w:val="28"/>
        </w:rPr>
        <w:drawing>
          <wp:inline distT="0" distB="0" distL="0" distR="0" wp14:anchorId="53D696E5" wp14:editId="6A67B923">
            <wp:extent cx="228600" cy="228600"/>
            <wp:effectExtent l="19050" t="0" r="0" b="0"/>
            <wp:docPr id="1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"/>
    <w:p w14:paraId="6A67529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366DC6" wp14:editId="4B1E1AA6">
            <wp:extent cx="1647825" cy="581025"/>
            <wp:effectExtent l="0" t="0" r="0" b="0"/>
            <wp:docPr id="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8D8FA8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5710987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F1245A" wp14:editId="2A0C6691">
            <wp:extent cx="276225" cy="228600"/>
            <wp:effectExtent l="19050" t="0" r="0" b="0"/>
            <wp:docPr id="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платой;</w:t>
      </w:r>
    </w:p>
    <w:p w14:paraId="32B5CB4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C7824C" wp14:editId="58DE6B3C">
            <wp:extent cx="285750" cy="228600"/>
            <wp:effectExtent l="19050" t="0" r="0" b="0"/>
            <wp:docPr id="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ежемесячная i-я абонентская плата в расчете на один абонентский номер для передачи голосовой информации;</w:t>
      </w:r>
    </w:p>
    <w:p w14:paraId="0343FF32" w14:textId="77777777" w:rsidR="006F3AB9" w:rsidRPr="00AF3108" w:rsidRDefault="006F3AB9" w:rsidP="00861F66">
      <w:pPr>
        <w:pStyle w:val="ConsPlusNormal"/>
        <w:ind w:firstLine="709"/>
        <w:jc w:val="both"/>
      </w:pPr>
      <w:r>
        <w:rPr>
          <w:noProof/>
        </w:rPr>
        <w:drawing>
          <wp:inline distT="0" distB="0" distL="0" distR="0" wp14:anchorId="67C4BD87" wp14:editId="01A7D0FE">
            <wp:extent cx="295275" cy="228600"/>
            <wp:effectExtent l="1905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t>– количество месяцев предоставления услуги с i-й абонентской платой.</w:t>
      </w:r>
    </w:p>
    <w:p w14:paraId="62A1CE9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" w:name="sub_11002"/>
      <w:r w:rsidRPr="00AF3108">
        <w:rPr>
          <w:sz w:val="28"/>
          <w:szCs w:val="28"/>
        </w:rPr>
        <w:t>2. Затраты на повременную оплату местных, междугородних и международных телефонных соединений (</w:t>
      </w:r>
      <w:r>
        <w:rPr>
          <w:noProof/>
          <w:sz w:val="28"/>
          <w:szCs w:val="28"/>
        </w:rPr>
        <w:drawing>
          <wp:inline distT="0" distB="0" distL="0" distR="0" wp14:anchorId="1E0957CC" wp14:editId="6779F770">
            <wp:extent cx="285750" cy="228600"/>
            <wp:effectExtent l="19050" t="0" r="0" b="0"/>
            <wp:docPr id="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"/>
    <w:p w14:paraId="747E93B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D167038" wp14:editId="70DC057C">
            <wp:extent cx="5438775" cy="581025"/>
            <wp:effectExtent l="0" t="0" r="0" b="0"/>
            <wp:docPr id="7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6F62B8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CEF9AC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CB4A87" wp14:editId="68F6E6D8">
            <wp:extent cx="266700" cy="228600"/>
            <wp:effectExtent l="19050" t="0" r="0" b="0"/>
            <wp:docPr id="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абонентских номеров для передачи голосовой информации, используемых для местных телефонных соединений, </w:t>
      </w:r>
      <w:r w:rsidRPr="00AF3108">
        <w:rPr>
          <w:sz w:val="28"/>
          <w:szCs w:val="28"/>
        </w:rPr>
        <w:br/>
        <w:t>с g-м тарифом;</w:t>
      </w:r>
    </w:p>
    <w:p w14:paraId="2F109C0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02E973" wp14:editId="01C2B9B9">
            <wp:extent cx="247650" cy="228600"/>
            <wp:effectExtent l="19050" t="0" r="0" b="0"/>
            <wp:docPr id="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продолжительность местных телефонных соединений в месяц в расчете на один абонентский номер для передачи голосовой информации </w:t>
      </w:r>
      <w:r w:rsidRPr="00AF3108">
        <w:rPr>
          <w:sz w:val="28"/>
          <w:szCs w:val="28"/>
        </w:rPr>
        <w:br/>
        <w:t>по g-му тарифу;</w:t>
      </w:r>
    </w:p>
    <w:p w14:paraId="2B3DAD8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65B92A0" wp14:editId="2214C23F">
            <wp:extent cx="257175" cy="228600"/>
            <wp:effectExtent l="0" t="0" r="0" b="0"/>
            <wp:docPr id="10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минуты разговора при местных телефонных соединениях по g-му тарифу;</w:t>
      </w:r>
    </w:p>
    <w:p w14:paraId="7837D63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6CA542" wp14:editId="100C9B90">
            <wp:extent cx="285750" cy="228600"/>
            <wp:effectExtent l="19050" t="0" r="0" b="0"/>
            <wp:docPr id="11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местной телефонной связи по g-му тарифу;</w:t>
      </w:r>
    </w:p>
    <w:p w14:paraId="112297B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B89AD5" wp14:editId="1B18CE13">
            <wp:extent cx="285750" cy="228600"/>
            <wp:effectExtent l="19050" t="0" r="0" b="0"/>
            <wp:docPr id="12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абонентских номеров для передачи голосовой информации, используемых для междугородних телефонных соединений, </w:t>
      </w:r>
      <w:r w:rsidRPr="00AF3108">
        <w:rPr>
          <w:sz w:val="28"/>
          <w:szCs w:val="28"/>
        </w:rPr>
        <w:br/>
        <w:t>с i-м тарифом;</w:t>
      </w:r>
    </w:p>
    <w:p w14:paraId="7723DC5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A66993" wp14:editId="082CE880">
            <wp:extent cx="266700" cy="228600"/>
            <wp:effectExtent l="19050" t="0" r="0" b="0"/>
            <wp:docPr id="13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14:paraId="35C8D5A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E01D8A" wp14:editId="59DA02F6">
            <wp:extent cx="276225" cy="228600"/>
            <wp:effectExtent l="19050" t="0" r="0" b="0"/>
            <wp:docPr id="1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минуты разговора при междугородних телефонных соединениях по i-му тарифу;</w:t>
      </w:r>
    </w:p>
    <w:p w14:paraId="74B9AF8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B06A51" wp14:editId="59EB5BD3">
            <wp:extent cx="304800" cy="228600"/>
            <wp:effectExtent l="19050" t="0" r="0" b="0"/>
            <wp:docPr id="15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междугородней телефонной связи по i-му тарифу;</w:t>
      </w:r>
    </w:p>
    <w:p w14:paraId="128EAC0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2E828C" wp14:editId="545306FB">
            <wp:extent cx="304800" cy="228600"/>
            <wp:effectExtent l="19050" t="0" r="0" b="0"/>
            <wp:docPr id="16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066B2D9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3FA806" wp14:editId="751DA3AD">
            <wp:extent cx="285750" cy="228600"/>
            <wp:effectExtent l="19050" t="0" r="0" b="0"/>
            <wp:docPr id="17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14:paraId="58C0BC8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1D1837" wp14:editId="3036ACE7">
            <wp:extent cx="295275" cy="228600"/>
            <wp:effectExtent l="0" t="0" r="0" b="0"/>
            <wp:docPr id="18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минуты разговора при международных телефонных соединениях по j-му тарифу;</w:t>
      </w:r>
    </w:p>
    <w:p w14:paraId="750DED4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93F93A" wp14:editId="13CD01B6">
            <wp:extent cx="323850" cy="228600"/>
            <wp:effectExtent l="19050" t="0" r="0" b="0"/>
            <wp:docPr id="1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международной телефонной связи по j-му тарифу.</w:t>
      </w:r>
    </w:p>
    <w:p w14:paraId="32555D6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" w:name="sub_11003"/>
      <w:r w:rsidRPr="00AF3108">
        <w:rPr>
          <w:sz w:val="28"/>
          <w:szCs w:val="28"/>
        </w:rPr>
        <w:t>3. Затраты на оплату услуг подвижной связи (</w:t>
      </w:r>
      <w:r>
        <w:rPr>
          <w:noProof/>
          <w:sz w:val="28"/>
          <w:szCs w:val="28"/>
        </w:rPr>
        <w:drawing>
          <wp:inline distT="0" distB="0" distL="0" distR="0" wp14:anchorId="3AC75C37" wp14:editId="0D296D32">
            <wp:extent cx="276225" cy="228600"/>
            <wp:effectExtent l="19050" t="0" r="0" b="0"/>
            <wp:docPr id="2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"/>
    <w:p w14:paraId="0FED9F6D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4EC805" wp14:editId="2E5C2BC7">
            <wp:extent cx="1905000" cy="581025"/>
            <wp:effectExtent l="0" t="0" r="0" b="0"/>
            <wp:docPr id="21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2A09CC0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54E3E6B4" w14:textId="3DA731B6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084178" wp14:editId="54C459B5">
            <wp:extent cx="352425" cy="228600"/>
            <wp:effectExtent l="19050" t="0" r="0" b="0"/>
            <wp:docPr id="22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абонентских номеров пользовательского (оконечного) оборудования, подключенного к сети подвижной связи (далее – «номер абонентской станции»)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 </w:t>
      </w:r>
      <w:r w:rsidR="00861F66">
        <w:rPr>
          <w:sz w:val="28"/>
          <w:szCs w:val="28"/>
        </w:rPr>
        <w:t xml:space="preserve">определения нормативных затрат на обеспечение функций муниципальных органов </w:t>
      </w:r>
      <w:r w:rsidR="00861F66" w:rsidRPr="00627F06">
        <w:rPr>
          <w:sz w:val="28"/>
          <w:szCs w:val="28"/>
        </w:rPr>
        <w:t>муниципального образовани</w:t>
      </w:r>
      <w:r w:rsidR="00861F66">
        <w:rPr>
          <w:sz w:val="28"/>
          <w:szCs w:val="28"/>
        </w:rPr>
        <w:t>я</w:t>
      </w:r>
      <w:r w:rsidR="00861F66" w:rsidRPr="00627F06">
        <w:rPr>
          <w:sz w:val="28"/>
          <w:szCs w:val="28"/>
        </w:rPr>
        <w:t xml:space="preserve"> сельское поселение </w:t>
      </w:r>
      <w:r w:rsidR="00C26FC8">
        <w:rPr>
          <w:sz w:val="28"/>
          <w:szCs w:val="28"/>
        </w:rPr>
        <w:t>Старобелокурихинский</w:t>
      </w:r>
      <w:r w:rsidR="00861F66">
        <w:rPr>
          <w:sz w:val="28"/>
          <w:szCs w:val="28"/>
        </w:rPr>
        <w:t xml:space="preserve"> сельсовет Алтайского района Алтайского края, включая подведомственные казенные учреждения</w:t>
      </w:r>
      <w:r w:rsidRPr="00AF3108">
        <w:rPr>
          <w:color w:val="000000"/>
          <w:sz w:val="28"/>
          <w:szCs w:val="28"/>
        </w:rPr>
        <w:t xml:space="preserve"> (далее – «Правила»)</w:t>
      </w:r>
      <w:r w:rsidRPr="00AF3108">
        <w:rPr>
          <w:sz w:val="28"/>
          <w:szCs w:val="28"/>
        </w:rPr>
        <w:t>;</w:t>
      </w:r>
    </w:p>
    <w:p w14:paraId="461664E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B248AD" wp14:editId="519AD91B">
            <wp:extent cx="342900" cy="228600"/>
            <wp:effectExtent l="19050" t="0" r="0" b="0"/>
            <wp:docPr id="23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ежемесячная цена услуги подвижной связи в расчете на один номер сотовой абонентской станции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6429BFC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87CCDB" wp14:editId="40CAC48D">
            <wp:extent cx="371475" cy="228600"/>
            <wp:effectExtent l="19050" t="0" r="0" b="0"/>
            <wp:docPr id="2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подвижной связи по i-й должности.</w:t>
      </w:r>
    </w:p>
    <w:p w14:paraId="30AEB7D8" w14:textId="77777777" w:rsidR="006F3AB9" w:rsidRPr="00AF3108" w:rsidRDefault="006F3AB9" w:rsidP="00861F66">
      <w:pPr>
        <w:spacing w:before="120"/>
        <w:ind w:firstLine="709"/>
        <w:jc w:val="both"/>
        <w:rPr>
          <w:sz w:val="28"/>
          <w:szCs w:val="28"/>
        </w:rPr>
      </w:pPr>
      <w:bookmarkStart w:id="7" w:name="sub_11004"/>
      <w:r w:rsidRPr="00AF3108">
        <w:rPr>
          <w:sz w:val="28"/>
          <w:szCs w:val="28"/>
        </w:rPr>
        <w:lastRenderedPageBreak/>
        <w:t>4. Затраты на передачу данных с использованием информационно-телекоммуникационной сети «Интернет» (далее – «сеть «Интернет») и услуги интернет-провайдеров для планшетных компьютеров (</w:t>
      </w:r>
      <w:r>
        <w:rPr>
          <w:noProof/>
          <w:sz w:val="28"/>
          <w:szCs w:val="28"/>
        </w:rPr>
        <w:drawing>
          <wp:inline distT="0" distB="0" distL="0" distR="0" wp14:anchorId="3DE32AA4" wp14:editId="4EE7B21D">
            <wp:extent cx="238125" cy="228600"/>
            <wp:effectExtent l="19050" t="0" r="0" b="0"/>
            <wp:docPr id="25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"/>
    <w:p w14:paraId="39CF93B0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A8E8E4" wp14:editId="4FFB2AF3">
            <wp:extent cx="1638300" cy="581025"/>
            <wp:effectExtent l="0" t="0" r="0" b="0"/>
            <wp:docPr id="26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B61A5F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C281B0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AB87FD" wp14:editId="5C8CDB56">
            <wp:extent cx="276225" cy="228600"/>
            <wp:effectExtent l="19050" t="0" r="0" b="0"/>
            <wp:docPr id="27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SIM-карт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49A23EA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C757C6" wp14:editId="547EFF20">
            <wp:extent cx="266700" cy="228600"/>
            <wp:effectExtent l="19050" t="0" r="0" b="0"/>
            <wp:docPr id="28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ежемесячная цена в расчете на одну SIM-карту по i-й должности;</w:t>
      </w:r>
    </w:p>
    <w:p w14:paraId="704A555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0E514F" wp14:editId="6B51FFA4">
            <wp:extent cx="295275" cy="228600"/>
            <wp:effectExtent l="19050" t="0" r="0" b="0"/>
            <wp:docPr id="2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месяцев предоставления услуги передачи данных </w:t>
      </w:r>
      <w:r w:rsidRPr="00AF3108">
        <w:rPr>
          <w:sz w:val="28"/>
          <w:szCs w:val="28"/>
        </w:rPr>
        <w:br/>
        <w:t>по i-й должности.</w:t>
      </w:r>
    </w:p>
    <w:p w14:paraId="6EB91883" w14:textId="77777777" w:rsidR="006F3AB9" w:rsidRPr="00AF3108" w:rsidRDefault="006F3AB9" w:rsidP="00861F66">
      <w:pPr>
        <w:spacing w:before="120"/>
        <w:ind w:firstLine="709"/>
        <w:jc w:val="both"/>
        <w:rPr>
          <w:sz w:val="28"/>
          <w:szCs w:val="28"/>
        </w:rPr>
      </w:pPr>
      <w:bookmarkStart w:id="8" w:name="sub_11005"/>
      <w:r w:rsidRPr="00AF3108">
        <w:rPr>
          <w:sz w:val="28"/>
          <w:szCs w:val="28"/>
        </w:rPr>
        <w:t>5. Затраты на сеть «Интернет» и услуги интернет-провайдеров (</w:t>
      </w:r>
      <w:r>
        <w:rPr>
          <w:noProof/>
          <w:sz w:val="28"/>
          <w:szCs w:val="28"/>
        </w:rPr>
        <w:drawing>
          <wp:inline distT="0" distB="0" distL="0" distR="0" wp14:anchorId="43C91C68" wp14:editId="155395EE">
            <wp:extent cx="180975" cy="228600"/>
            <wp:effectExtent l="19050" t="0" r="0" b="0"/>
            <wp:docPr id="3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"/>
    <w:p w14:paraId="4DEE4A0F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AB7E43" wp14:editId="4817B006">
            <wp:extent cx="1409700" cy="581025"/>
            <wp:effectExtent l="0" t="0" r="0" b="0"/>
            <wp:docPr id="31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499BEDA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DF8EF1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C8AE4B" wp14:editId="60D36476">
            <wp:extent cx="219075" cy="228600"/>
            <wp:effectExtent l="19050" t="0" r="0" b="0"/>
            <wp:docPr id="32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каналов передачи данных сети «Интернет» </w:t>
      </w:r>
      <w:r w:rsidRPr="00AF3108">
        <w:rPr>
          <w:sz w:val="28"/>
          <w:szCs w:val="28"/>
        </w:rPr>
        <w:br/>
        <w:t>с i-й пропускной способностью;</w:t>
      </w:r>
    </w:p>
    <w:p w14:paraId="51F933E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C1EE51" wp14:editId="32E05F09">
            <wp:extent cx="209550" cy="228600"/>
            <wp:effectExtent l="19050" t="0" r="0" b="0"/>
            <wp:docPr id="33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месячная цена аренды канала передачи данных сети «Интернет» с i-й пропускной способностью;</w:t>
      </w:r>
    </w:p>
    <w:p w14:paraId="6047EF3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AAAC4B" wp14:editId="02A092CA">
            <wp:extent cx="238125" cy="228600"/>
            <wp:effectExtent l="19050" t="0" r="0" b="0"/>
            <wp:docPr id="3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аренды канала передачи данных сети «Интернет» с i-й пропускной способностью.</w:t>
      </w:r>
    </w:p>
    <w:p w14:paraId="42B0FED3" w14:textId="77777777" w:rsidR="006F3AB9" w:rsidRPr="00AF3108" w:rsidRDefault="006F3AB9" w:rsidP="00861F66">
      <w:pPr>
        <w:spacing w:before="120"/>
        <w:ind w:firstLine="709"/>
        <w:jc w:val="both"/>
        <w:rPr>
          <w:sz w:val="28"/>
          <w:szCs w:val="28"/>
        </w:rPr>
      </w:pPr>
      <w:bookmarkStart w:id="9" w:name="sub_11006"/>
      <w:r w:rsidRPr="00AF3108">
        <w:rPr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</w:t>
      </w:r>
      <w:r>
        <w:rPr>
          <w:noProof/>
          <w:sz w:val="28"/>
          <w:szCs w:val="28"/>
        </w:rPr>
        <w:drawing>
          <wp:inline distT="0" distB="0" distL="0" distR="0" wp14:anchorId="652C052E" wp14:editId="64CF9F96">
            <wp:extent cx="285750" cy="228600"/>
            <wp:effectExtent l="19050" t="0" r="0" b="0"/>
            <wp:docPr id="3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9"/>
    <w:p w14:paraId="1B2CC96F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2A213A" wp14:editId="4749587B">
            <wp:extent cx="1409700" cy="228600"/>
            <wp:effectExtent l="19050" t="0" r="0" b="0"/>
            <wp:docPr id="36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2038669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EC387D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D4392E" wp14:editId="5FA27306">
            <wp:extent cx="295275" cy="228600"/>
            <wp:effectExtent l="19050" t="0" r="0" b="0"/>
            <wp:docPr id="3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телефонных номеров электросвязи, относящейся к связи специального назначения, используемой на региональном уровне;</w:t>
      </w:r>
    </w:p>
    <w:p w14:paraId="1E3F21A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239ACC" wp14:editId="4EF67A58">
            <wp:extent cx="285750" cy="228600"/>
            <wp:effectExtent l="19050" t="0" r="0" b="0"/>
            <wp:docPr id="38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14:paraId="76FB596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C07415" wp14:editId="52323BF8">
            <wp:extent cx="314325" cy="228600"/>
            <wp:effectExtent l="19050" t="0" r="0" b="0"/>
            <wp:docPr id="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услуги.</w:t>
      </w:r>
    </w:p>
    <w:p w14:paraId="23A2FFFF" w14:textId="77777777" w:rsidR="006F3AB9" w:rsidRPr="00AF3108" w:rsidRDefault="006F3AB9" w:rsidP="00861F66">
      <w:pPr>
        <w:spacing w:before="120"/>
        <w:ind w:firstLine="709"/>
        <w:jc w:val="both"/>
        <w:rPr>
          <w:sz w:val="28"/>
          <w:szCs w:val="28"/>
        </w:rPr>
      </w:pPr>
      <w:bookmarkStart w:id="10" w:name="sub_11007"/>
      <w:r w:rsidRPr="00AF3108">
        <w:rPr>
          <w:sz w:val="28"/>
          <w:szCs w:val="28"/>
        </w:rPr>
        <w:t>7. Затраты на электросвязь, относящуюся к связи специального назначения, используемой на федеральном уровне (</w:t>
      </w:r>
      <w:r>
        <w:rPr>
          <w:noProof/>
          <w:sz w:val="28"/>
          <w:szCs w:val="28"/>
        </w:rPr>
        <w:drawing>
          <wp:inline distT="0" distB="0" distL="0" distR="0" wp14:anchorId="6C3379F9" wp14:editId="0DDB4058">
            <wp:extent cx="228600" cy="228600"/>
            <wp:effectExtent l="19050" t="0" r="0" b="0"/>
            <wp:docPr id="40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10"/>
    <w:p w14:paraId="3F43991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401F40" wp14:editId="49FBA554">
            <wp:extent cx="847725" cy="228600"/>
            <wp:effectExtent l="19050" t="0" r="0" b="0"/>
            <wp:docPr id="41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F554E8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6B1F02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6026181" wp14:editId="34637179">
            <wp:extent cx="238125" cy="228600"/>
            <wp:effectExtent l="19050" t="0" r="0" b="0"/>
            <wp:docPr id="42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телефонных номеров электросвязи, относящейся к связи специального назначения, используемой на федеральном уровне;</w:t>
      </w:r>
    </w:p>
    <w:p w14:paraId="1356C59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05001A" wp14:editId="68E1DAC8">
            <wp:extent cx="228600" cy="228600"/>
            <wp:effectExtent l="19050" t="0" r="0" b="0"/>
            <wp:docPr id="43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в расчете на один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14:paraId="02E7C96B" w14:textId="77777777" w:rsidR="006F3AB9" w:rsidRPr="00AF3108" w:rsidRDefault="006F3AB9" w:rsidP="00861F66">
      <w:pPr>
        <w:spacing w:before="120"/>
        <w:ind w:firstLine="709"/>
        <w:jc w:val="both"/>
        <w:rPr>
          <w:sz w:val="28"/>
          <w:szCs w:val="28"/>
        </w:rPr>
      </w:pPr>
      <w:bookmarkStart w:id="11" w:name="sub_11008"/>
      <w:r w:rsidRPr="00AF3108">
        <w:rPr>
          <w:sz w:val="28"/>
          <w:szCs w:val="28"/>
        </w:rPr>
        <w:t>8. Затраты на оплату услуг по предоставлению цифровых потоков для коммутируемых телефонных соединений (</w:t>
      </w:r>
      <w:r>
        <w:rPr>
          <w:noProof/>
          <w:sz w:val="28"/>
          <w:szCs w:val="28"/>
        </w:rPr>
        <w:drawing>
          <wp:inline distT="0" distB="0" distL="0" distR="0" wp14:anchorId="3B9315BB" wp14:editId="14B57011">
            <wp:extent cx="238125" cy="228600"/>
            <wp:effectExtent l="19050" t="0" r="0" b="0"/>
            <wp:docPr id="4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1"/>
    <w:p w14:paraId="1126B5E3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98FA72" wp14:editId="7ACC98B7">
            <wp:extent cx="1638300" cy="581025"/>
            <wp:effectExtent l="0" t="0" r="0" b="0"/>
            <wp:docPr id="45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51C78C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052DE7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0B9241" wp14:editId="54F67F22">
            <wp:extent cx="276225" cy="228600"/>
            <wp:effectExtent l="19050" t="0" r="0" b="0"/>
            <wp:docPr id="46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организованных цифровых потоков с i-й абонентской платой;</w:t>
      </w:r>
    </w:p>
    <w:p w14:paraId="062E139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782C0C" wp14:editId="103E8308">
            <wp:extent cx="266700" cy="228600"/>
            <wp:effectExtent l="19050" t="0" r="0" b="0"/>
            <wp:docPr id="47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ежемесячная i-я абонентская плата за цифровой поток;</w:t>
      </w:r>
    </w:p>
    <w:p w14:paraId="30B33C5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358600" wp14:editId="25627B67">
            <wp:extent cx="295275" cy="228600"/>
            <wp:effectExtent l="19050" t="0" r="0" b="0"/>
            <wp:docPr id="4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предоставления услуги с i-й абонентской платой.</w:t>
      </w:r>
    </w:p>
    <w:p w14:paraId="24288904" w14:textId="77777777" w:rsidR="00861F66" w:rsidRPr="00861F66" w:rsidRDefault="00861F66" w:rsidP="00861F66">
      <w:pPr>
        <w:spacing w:before="120"/>
        <w:ind w:firstLine="709"/>
        <w:jc w:val="both"/>
        <w:rPr>
          <w:sz w:val="28"/>
          <w:szCs w:val="28"/>
        </w:rPr>
      </w:pPr>
      <w:bookmarkStart w:id="12" w:name="sub_11009"/>
      <w:r w:rsidRPr="00861F66">
        <w:rPr>
          <w:sz w:val="28"/>
          <w:szCs w:val="28"/>
        </w:rPr>
        <w:t>8.1. Затраты на оплату услуг по приему и передаче телеграмм (Зт) определяются по фактическим затратам в отчетном финансовом году.</w:t>
      </w:r>
    </w:p>
    <w:p w14:paraId="671E9055" w14:textId="03213323" w:rsidR="006F3AB9" w:rsidRPr="00AF3108" w:rsidRDefault="006F3AB9" w:rsidP="00861F66">
      <w:pPr>
        <w:spacing w:before="120"/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9. Затраты на оплату иных услуг связи в сфере информационно-коммуникационных технологий (</w:t>
      </w:r>
      <w:r>
        <w:rPr>
          <w:noProof/>
          <w:sz w:val="28"/>
          <w:szCs w:val="28"/>
        </w:rPr>
        <w:drawing>
          <wp:inline distT="0" distB="0" distL="0" distR="0" wp14:anchorId="4E24EA3F" wp14:editId="793B45D4">
            <wp:extent cx="238125" cy="228600"/>
            <wp:effectExtent l="19050" t="0" r="0" b="0"/>
            <wp:docPr id="4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2"/>
    <w:p w14:paraId="1A9405C7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F2D923" wp14:editId="0C810F20">
            <wp:extent cx="914400" cy="581025"/>
            <wp:effectExtent l="0" t="0" r="0" b="0"/>
            <wp:docPr id="5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BAE6CE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D938F1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2DF865" wp14:editId="549F1641">
            <wp:extent cx="266700" cy="228600"/>
            <wp:effectExtent l="19050" t="0" r="0" b="0"/>
            <wp:docPr id="51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по i-й иной услуге связи, определяемая по фактическим данным отчетного финансового года.</w:t>
      </w:r>
    </w:p>
    <w:p w14:paraId="10E5244C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3" w:name="sub_110102"/>
    </w:p>
    <w:p w14:paraId="41AE4144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550A9662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содержание имущества</w:t>
      </w:r>
    </w:p>
    <w:p w14:paraId="12380EC9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0B9BFF0D" w14:textId="77777777" w:rsidR="006F3AB9" w:rsidRPr="00AF3108" w:rsidRDefault="006F3AB9" w:rsidP="00861F66">
      <w:pPr>
        <w:spacing w:before="120"/>
        <w:ind w:firstLine="709"/>
        <w:jc w:val="both"/>
        <w:rPr>
          <w:sz w:val="28"/>
          <w:szCs w:val="28"/>
        </w:rPr>
      </w:pPr>
      <w:bookmarkStart w:id="14" w:name="sub_11010"/>
      <w:bookmarkEnd w:id="13"/>
      <w:r w:rsidRPr="00AF3108">
        <w:rPr>
          <w:sz w:val="28"/>
          <w:szCs w:val="28"/>
        </w:rPr>
        <w:t xml:space="preserve">10. При определении затрат на техническое обслуживание и регламентно-профилактический ремонт, указанный в </w:t>
      </w:r>
      <w:r w:rsidRPr="00AF3108">
        <w:rPr>
          <w:rStyle w:val="af5"/>
          <w:szCs w:val="28"/>
        </w:rPr>
        <w:t>пунктах 11 – 16</w:t>
      </w:r>
      <w:r w:rsidRPr="00AF3108">
        <w:rPr>
          <w:sz w:val="28"/>
          <w:szCs w:val="28"/>
        </w:rPr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14:paraId="7A945AE1" w14:textId="318C4D9B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5" w:name="sub_11011"/>
      <w:bookmarkEnd w:id="14"/>
      <w:r w:rsidRPr="00AF3108">
        <w:rPr>
          <w:sz w:val="28"/>
          <w:szCs w:val="28"/>
        </w:rPr>
        <w:t>11. Затраты на техническое обслуживание и регламентно-профилактический ремонт вычислительной техники (</w:t>
      </w:r>
      <w:r w:rsidR="009A2D84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1AAF9725" wp14:editId="32ACFDAB">
                <wp:extent cx="293370" cy="229870"/>
                <wp:effectExtent l="0" t="2540" r="3175" b="0"/>
                <wp:docPr id="528" name="Полотно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2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495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171E4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5090" y="86360"/>
                            <a:ext cx="1435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DF7D3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рвт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AF9725" id="Полотно 88" o:spid="_x0000_s1026" editas="canvas" style="width:23.1pt;height:18.1pt;mso-position-horizontal-relative:char;mso-position-vertical-relative:line" coordsize="293370,2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3370;height:229870;visibility:visible;mso-wrap-style:square">
                  <v:fill o:detectmouseclick="t"/>
                  <v:path o:connecttype="none"/>
                </v:shape>
                <v:rect id="Rectangle 90" o:spid="_x0000_s1028" style="position:absolute;width:274955;height:229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I88YA&#10;AADcAAAADwAAAGRycy9kb3ducmV2LnhtbESPQWvCQBSE74X+h+UVeim6qWCRmI0UoTRIQZq0nh/Z&#10;ZxLMvo3ZbRL/fVcQPA4z8w2TbCbTioF611hW8DqPQBCXVjdcKfgpPmYrEM4ja2wtk4ILOdikjw8J&#10;xtqO/E1D7isRIOxiVFB738VSurImg25uO+LgHW1v0AfZV1L3OAa4aeUiit6kwYbDQo0dbWsqT/mf&#10;UTCW++FQfH3K/cshs3zOztv8d6fU89P0vgbhafL38K2daQXLxR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/I88YAAADcAAAADwAAAAAAAAAAAAAAAACYAgAAZHJz&#10;L2Rvd25yZXYueG1sUEsFBgAAAAAEAAQA9QAAAIsDAAAAAA==&#10;" filled="f" stroked="f"/>
                <v:rect id="Rectangle 91" o:spid="_x0000_s1029" style="position:absolute;left:9525;top:9525;width:768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    <v:textbox style="mso-fit-shape-to-text:t" inset="0,0,0,0">
                    <w:txbxContent>
                      <w:p w14:paraId="056171E4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92" o:spid="_x0000_s1030" style="position:absolute;left:85090;top:86360;width:14351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    <v:textbox style="mso-fit-shape-to-text:t" inset="0,0,0,0">
                    <w:txbxContent>
                      <w:p w14:paraId="69CDF7D3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рвт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AF3108">
        <w:rPr>
          <w:sz w:val="28"/>
          <w:szCs w:val="28"/>
        </w:rPr>
        <w:t>) определяются по формуле:</w:t>
      </w:r>
    </w:p>
    <w:p w14:paraId="286F5CAE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D05B69">
        <w:rPr>
          <w:position w:val="-28"/>
          <w:sz w:val="28"/>
          <w:szCs w:val="28"/>
          <w:lang w:val="en-US"/>
        </w:rPr>
        <w:object w:dxaOrig="2160" w:dyaOrig="680" w14:anchorId="5D4616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42.75pt" o:ole="">
            <v:imagedata r:id="rId58" o:title=""/>
          </v:shape>
          <o:OLEObject Type="Embed" ProgID="Equation.3" ShapeID="_x0000_i1025" DrawAspect="Content" ObjectID="_1803192875" r:id="rId59"/>
        </w:object>
      </w:r>
      <w:r w:rsidRPr="00AF3108">
        <w:rPr>
          <w:sz w:val="28"/>
          <w:szCs w:val="28"/>
        </w:rPr>
        <w:t>,</w:t>
      </w:r>
    </w:p>
    <w:p w14:paraId="53434B4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bookmarkEnd w:id="15"/>
    <w:p w14:paraId="57AB3130" w14:textId="350B4F9C" w:rsidR="006F3AB9" w:rsidRPr="00AF3108" w:rsidRDefault="009A2D84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0555D9C3" wp14:editId="2561D3E9">
                <wp:extent cx="365760" cy="232410"/>
                <wp:effectExtent l="0" t="1270" r="0" b="4445"/>
                <wp:docPr id="524" name="Полотно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2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D0286" w14:textId="77777777" w:rsidR="00037066" w:rsidRDefault="00037066" w:rsidP="006F3AB9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5250" y="86360"/>
                            <a:ext cx="1714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5A293" w14:textId="77777777" w:rsidR="00037066" w:rsidRPr="00DB1A59" w:rsidRDefault="00037066" w:rsidP="006F3AB9">
                              <w:pPr>
                                <w:rPr>
                                  <w:lang w:val="en-US"/>
                                </w:rPr>
                              </w:pPr>
                              <w:r w:rsidRPr="00DB1A59">
                                <w:rPr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iрв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55D9C3" id="Полотно 83" o:spid="_x0000_s1031" editas="canvas" style="width:28.8pt;height:18.3pt;mso-position-horizontal-relative:char;mso-position-vertical-relative:line" coordsize="3657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">
                <v:shape id="_x0000_s1032" type="#_x0000_t75" style="position:absolute;width:365760;height:232410;visibility:visible;mso-wrap-style:square">
                  <v:fill o:detectmouseclick="t"/>
                  <v:path o:connecttype="none"/>
                </v:shape>
                <v:rect id="Rectangle 85" o:spid="_x0000_s1033" style="position:absolute;width:353695;height:229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O8MYA&#10;AADcAAAADwAAAGRycy9kb3ducmV2LnhtbESP3WrCQBSE7wu+w3IEb0rdKLRImo2IIA0iSOPP9SF7&#10;moRmz8bsNolv3y0UvBxm5hsmWY+mET11rrasYDGPQBAXVtdcKjifdi8rEM4ja2wsk4I7OVink6cE&#10;Y20H/qQ+96UIEHYxKqi8b2MpXVGRQTe3LXHwvmxn0AfZlVJ3OAS4aeQyit6kwZrDQoUtbSsqvvMf&#10;o2Aojv31dPiQx+drZvmW3bb5Za/UbDpu3kF4Gv0j/N/OtILX5Q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TO8MYAAADcAAAADwAAAAAAAAAAAAAAAACYAgAAZHJz&#10;L2Rvd25yZXYueG1sUEsFBgAAAAAEAAQA9QAAAIsDAAAAAA==&#10;" filled="f" stroked="f"/>
                <v:rect id="Rectangle 86" o:spid="_x0000_s1034" style="position:absolute;left:9525;top:9525;width:14605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    <v:textbox style="mso-fit-shape-to-text:t" inset="0,0,0,0">
                    <w:txbxContent>
                      <w:p w14:paraId="013D0286" w14:textId="77777777" w:rsidR="00037066" w:rsidRDefault="00037066" w:rsidP="006F3AB9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87" o:spid="_x0000_s1035" style="position:absolute;left:95250;top:86360;width:17145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    <v:textbox style="mso-fit-shape-to-text:t" inset="0,0,0,0">
                    <w:txbxContent>
                      <w:p w14:paraId="55B5A293" w14:textId="77777777" w:rsidR="00037066" w:rsidRPr="00DB1A59" w:rsidRDefault="00037066" w:rsidP="006F3AB9">
                        <w:pPr>
                          <w:rPr>
                            <w:lang w:val="en-US"/>
                          </w:rPr>
                        </w:pPr>
                        <w:r w:rsidRPr="00DB1A59">
                          <w:rPr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iрв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F3AB9" w:rsidRPr="00AF3108">
        <w:rPr>
          <w:sz w:val="28"/>
          <w:szCs w:val="28"/>
        </w:rPr>
        <w:t>– фактическое количество i-</w:t>
      </w:r>
      <w:r w:rsidR="006F3AB9" w:rsidRPr="00AF3108">
        <w:rPr>
          <w:color w:val="000000"/>
          <w:sz w:val="28"/>
          <w:szCs w:val="28"/>
        </w:rPr>
        <w:t>й вычислительной техники</w:t>
      </w:r>
      <w:r w:rsidR="006F3AB9" w:rsidRPr="00AF3108">
        <w:rPr>
          <w:sz w:val="28"/>
          <w:szCs w:val="28"/>
        </w:rPr>
        <w:t>, но не более предельного количества i-</w:t>
      </w:r>
      <w:r w:rsidR="006F3AB9" w:rsidRPr="00AF3108">
        <w:rPr>
          <w:color w:val="000000"/>
          <w:sz w:val="28"/>
          <w:szCs w:val="28"/>
        </w:rPr>
        <w:t>й вычислительной техники</w:t>
      </w:r>
      <w:r w:rsidR="006F3AB9" w:rsidRPr="00AF3108">
        <w:rPr>
          <w:sz w:val="28"/>
          <w:szCs w:val="28"/>
        </w:rPr>
        <w:t>;</w:t>
      </w:r>
    </w:p>
    <w:bookmarkStart w:id="16" w:name="sub_110115"/>
    <w:p w14:paraId="5D8AF533" w14:textId="427FDF2E" w:rsidR="006F3AB9" w:rsidRPr="00AF3108" w:rsidRDefault="009A2D84" w:rsidP="00861F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2CBB5DCC" wp14:editId="64C707B7">
                <wp:extent cx="351790" cy="229870"/>
                <wp:effectExtent l="0" t="0" r="2540" b="0"/>
                <wp:docPr id="520" name="Полотно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1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226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289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4BE74" w14:textId="77777777" w:rsidR="00037066" w:rsidRDefault="00037066" w:rsidP="006F3AB9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725" y="86360"/>
                            <a:ext cx="1714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821B2" w14:textId="77777777" w:rsidR="00037066" w:rsidRDefault="00037066" w:rsidP="006F3AB9">
                              <w:r w:rsidRPr="00764E93">
                                <w:rPr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iрв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BB5DCC" id="Полотно 78" o:spid="_x0000_s1036" editas="canvas" style="width:27.7pt;height:18.1pt;mso-position-horizontal-relative:char;mso-position-vertical-relative:line" coordsize="351790,2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">
                <v:shape id="_x0000_s1037" type="#_x0000_t75" style="position:absolute;width:351790;height:229870;visibility:visible;mso-wrap-style:square">
                  <v:fill o:detectmouseclick="t"/>
                  <v:path o:connecttype="none"/>
                </v:shape>
                <v:rect id="Rectangle 80" o:spid="_x0000_s1038" style="position:absolute;width:342265;height:229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05osUA&#10;AADcAAAADwAAAGRycy9kb3ducmV2LnhtbESPQWvCQBSE7wX/w/IKvYhuLFhLdBURxFAEMVbPj+wz&#10;Cc2+jdltEv+9WxB6HGbmG2ax6k0lWmpcaVnBZByBIM6sLjlX8H3ajj5BOI+ssbJMCu7kYLUcvCww&#10;1rbjI7Wpz0WAsItRQeF9HUvpsoIMurGtiYN3tY1BH2STS91gF+Cmku9R9CENlhwWCqxpU1D2k/4a&#10;BV12aC+n/U4ehpfE8i25bdLzl1Jvr/16DsJT7//Dz3aiFUwnM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zTmixQAAANwAAAAPAAAAAAAAAAAAAAAAAJgCAABkcnMv&#10;ZG93bnJldi54bWxQSwUGAAAAAAQABAD1AAAAigMAAAAA&#10;" filled="f" stroked="f"/>
                <v:rect id="Rectangle 81" o:spid="_x0000_s1039" style="position:absolute;left:9525;top:9525;width:12890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 filled="f" stroked="f">
                  <v:textbox style="mso-fit-shape-to-text:t" inset="0,0,0,0">
                    <w:txbxContent>
                      <w:p w14:paraId="6614BE74" w14:textId="77777777" w:rsidR="00037066" w:rsidRDefault="00037066" w:rsidP="006F3AB9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82" o:spid="_x0000_s1040" style="position:absolute;left:85725;top:86360;width:17145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    <v:textbox style="mso-fit-shape-to-text:t" inset="0,0,0,0">
                    <w:txbxContent>
                      <w:p w14:paraId="2E2821B2" w14:textId="77777777" w:rsidR="00037066" w:rsidRDefault="00037066" w:rsidP="006F3AB9">
                        <w:r w:rsidRPr="00764E93">
                          <w:rPr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iрв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F3AB9" w:rsidRPr="00AF3108">
        <w:rPr>
          <w:sz w:val="28"/>
          <w:szCs w:val="28"/>
        </w:rPr>
        <w:t>–</w:t>
      </w:r>
      <w:r w:rsidR="006F3AB9" w:rsidRPr="00AF3108">
        <w:rPr>
          <w:sz w:val="28"/>
          <w:szCs w:val="28"/>
          <w:lang w:val="en-US"/>
        </w:rPr>
        <w:t> </w:t>
      </w:r>
      <w:r w:rsidR="006F3AB9" w:rsidRPr="00AF3108">
        <w:rPr>
          <w:sz w:val="28"/>
          <w:szCs w:val="28"/>
        </w:rPr>
        <w:t xml:space="preserve">цена технического обслуживания и регламентно-профилактического ремонта в расчете на одну i-ю </w:t>
      </w:r>
      <w:r w:rsidR="006F3AB9" w:rsidRPr="00AF3108">
        <w:rPr>
          <w:color w:val="000000"/>
          <w:sz w:val="28"/>
          <w:szCs w:val="28"/>
        </w:rPr>
        <w:t>вычислительную технику</w:t>
      </w:r>
      <w:r w:rsidR="006F3AB9" w:rsidRPr="00AF3108">
        <w:rPr>
          <w:sz w:val="28"/>
          <w:szCs w:val="28"/>
        </w:rPr>
        <w:t xml:space="preserve"> в год.</w:t>
      </w:r>
    </w:p>
    <w:bookmarkEnd w:id="16"/>
    <w:p w14:paraId="36ED7B8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Предельное количество i-</w:t>
      </w:r>
      <w:r w:rsidRPr="00AF3108">
        <w:rPr>
          <w:rStyle w:val="afffff1"/>
          <w:sz w:val="28"/>
          <w:szCs w:val="28"/>
        </w:rPr>
        <w:t>й вычислительной техники</w:t>
      </w:r>
      <w:r w:rsidRPr="00AF3108"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drawing>
          <wp:inline distT="0" distB="0" distL="0" distR="0" wp14:anchorId="2B0A134F" wp14:editId="3C937A04">
            <wp:extent cx="647700" cy="228600"/>
            <wp:effectExtent l="19050" t="0" r="0" b="0"/>
            <wp:docPr id="56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определяется с округлением до целого по </w:t>
      </w:r>
      <w:r w:rsidRPr="00AF3108">
        <w:rPr>
          <w:rStyle w:val="afffff1"/>
          <w:sz w:val="28"/>
          <w:szCs w:val="28"/>
        </w:rPr>
        <w:t>формулам</w:t>
      </w:r>
      <w:r w:rsidRPr="00AF3108">
        <w:rPr>
          <w:sz w:val="28"/>
          <w:szCs w:val="28"/>
        </w:rPr>
        <w:t>:</w:t>
      </w:r>
    </w:p>
    <w:p w14:paraId="4FA9716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</w:p>
    <w:bookmarkStart w:id="17" w:name="sub_110117"/>
    <w:p w14:paraId="3270DB41" w14:textId="26074B3F" w:rsidR="006F3AB9" w:rsidRPr="00AF3108" w:rsidRDefault="009A2D84" w:rsidP="00861F66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662E714D" wp14:editId="0504D90C">
                <wp:extent cx="1390015" cy="229870"/>
                <wp:effectExtent l="3810" t="1270" r="0" b="0"/>
                <wp:docPr id="516" name="Полотно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191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0BF9A" w14:textId="77777777" w:rsidR="00037066" w:rsidRDefault="00037066" w:rsidP="006F3AB9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5250" y="86360"/>
                            <a:ext cx="5454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F91E0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i рвт предел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8516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F40ED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89940" y="9525"/>
                            <a:ext cx="99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9F74B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8519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4C4F3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1854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71A4A" w14:textId="77777777" w:rsidR="00037066" w:rsidRPr="00F2183C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23315" y="9525"/>
                            <a:ext cx="1911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E1869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0,2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62E714D" id="Полотно 68" o:spid="_x0000_s1041" editas="canvas" style="width:109.45pt;height:18.1pt;mso-position-horizontal-relative:char;mso-position-vertical-relative:line" coordsize="13900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">
                <v:shape id="_x0000_s1042" type="#_x0000_t75" style="position:absolute;width:13900;height:2298;visibility:visible;mso-wrap-style:square">
                  <v:fill o:detectmouseclick="t"/>
                  <v:path o:connecttype="none"/>
                </v:shape>
                <v:rect id="Rectangle 70" o:spid="_x0000_s1043" style="position:absolute;width:13519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s7DcMA&#10;AADcAAAADwAAAGRycy9kb3ducmV2LnhtbERPTWuDQBC9B/oflinkEpI1hZZgsglFKJFQCNXW8+BO&#10;VerOqrtV+++7h0COj/d9OM2mFSMNrrGsYLuJQBCXVjdcKfjM39Y7EM4ja2wtk4I/cnA6PiwOGGs7&#10;8QeNma9ECGEXo4La+y6W0pU1GXQb2xEH7tsOBn2AQyX1gFMIN618iqIXabDh0FBjR0lN5U/2axRM&#10;5XUs8vezvK6K1HKf9kn2dVFq+Ti/7kF4mv1dfHOnWsFzFNaGM+EIy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s7DcMAAADcAAAADwAAAAAAAAAAAAAAAACYAgAAZHJzL2Rv&#10;d25yZXYueG1sUEsFBgAAAAAEAAQA9QAAAIgDAAAAAA==&#10;" filled="f" stroked="f"/>
                <v:rect id="Rectangle 71" o:spid="_x0000_s1044" style="position:absolute;left:95;top:95;width:146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    <v:textbox style="mso-fit-shape-to-text:t" inset="0,0,0,0">
                    <w:txbxContent>
                      <w:p w14:paraId="5310BF9A" w14:textId="77777777" w:rsidR="00037066" w:rsidRDefault="00037066" w:rsidP="006F3AB9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72" o:spid="_x0000_s1045" style="position:absolute;left:952;top:863;width:54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    <v:textbox style="mso-fit-shape-to-text:t" inset="0,0,0,0">
                    <w:txbxContent>
                      <w:p w14:paraId="669F91E0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i рвт предел</w:t>
                        </w:r>
                      </w:p>
                    </w:txbxContent>
                  </v:textbox>
                </v:rect>
                <v:rect id="Rectangle 73" o:spid="_x0000_s1046" style="position:absolute;left:6851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gscEA&#10;AADcAAAADwAAAGRycy9kb3ducmV2LnhtbESP3YrCMBSE7xd8h3AE79a0g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BILHBAAAA3AAAAA8AAAAAAAAAAAAAAAAAmAIAAGRycy9kb3du&#10;cmV2LnhtbFBLBQYAAAAABAAEAPUAAACGAwAAAAA=&#10;" filled="f" stroked="f">
                  <v:textbox style="mso-fit-shape-to-text:t" inset="0,0,0,0">
                    <w:txbxContent>
                      <w:p w14:paraId="6FBF40ED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74" o:spid="_x0000_s1047" style="position:absolute;left:7899;top:95;width:99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+xs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TvsbBAAAA3AAAAA8AAAAAAAAAAAAAAAAAmAIAAGRycy9kb3du&#10;cmV2LnhtbFBLBQYAAAAABAAEAPUAAACGAwAAAAA=&#10;" filled="f" stroked="f">
                  <v:textbox style="mso-fit-shape-to-text:t" inset="0,0,0,0">
                    <w:txbxContent>
                      <w:p w14:paraId="5B49F74B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75" o:spid="_x0000_s1048" style="position:absolute;left:8851;top:863;width:10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    <v:textbox style="mso-fit-shape-to-text:t" inset="0,0,0,0">
                    <w:txbxContent>
                      <w:p w14:paraId="17E4C4F3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</w:p>
                    </w:txbxContent>
                  </v:textbox>
                </v:rect>
                <v:rect id="Rectangle 76" o:spid="_x0000_s1049" style="position:absolute;left:1018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 filled="f" stroked="f">
                  <v:textbox style="mso-fit-shape-to-text:t" inset="0,0,0,0">
                    <w:txbxContent>
                      <w:p w14:paraId="2DD71A4A" w14:textId="77777777" w:rsidR="00037066" w:rsidRPr="00F2183C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х</w:t>
                        </w:r>
                      </w:p>
                    </w:txbxContent>
                  </v:textbox>
                </v:rect>
                <v:rect id="Rectangle 77" o:spid="_x0000_s1050" style="position:absolute;left:11233;top:95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omssIA&#10;AADcAAAADwAAAGRycy9kb3ducmV2LnhtbESP3YrCMBSE74V9h3AE72yq4CJdoyyCoOKNdR/g0Jz+&#10;sMlJSbK2vr0RhL0cZuYbZrMbrRF38qFzrGCR5SCIK6c7bhT83A7zNYgQkTUax6TgQQF224/JBgvt&#10;Br7SvYyNSBAOBSpoY+wLKUPVksWQuZ44ebXzFmOSvpHa45Dg1shlnn9Kix2nhRZ72rdU/ZZ/VoG8&#10;lYdhXRqfu/OyvpjT8VqTU2o2Hb+/QEQa43/43T5qBavFCl5n0hG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iaywgAAANwAAAAPAAAAAAAAAAAAAAAAAJgCAABkcnMvZG93&#10;bnJldi54bWxQSwUGAAAAAAQABAD1AAAAhwMAAAAA&#10;" filled="f" stroked="f">
                  <v:textbox style="mso-fit-shape-to-text:t" inset="0,0,0,0">
                    <w:txbxContent>
                      <w:p w14:paraId="30DE1869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0,2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F3AB9" w:rsidRPr="00AF3108">
        <w:rPr>
          <w:sz w:val="28"/>
          <w:szCs w:val="28"/>
        </w:rPr>
        <w:t>– </w:t>
      </w:r>
      <w:r w:rsidR="006F3AB9" w:rsidRPr="00AF3108">
        <w:rPr>
          <w:rStyle w:val="afffff1"/>
          <w:sz w:val="28"/>
          <w:szCs w:val="28"/>
        </w:rPr>
        <w:t>для закрытого контура обработки информации</w:t>
      </w:r>
      <w:r w:rsidR="006F3AB9" w:rsidRPr="00AF3108">
        <w:rPr>
          <w:sz w:val="28"/>
          <w:szCs w:val="28"/>
        </w:rPr>
        <w:t>,</w:t>
      </w:r>
    </w:p>
    <w:p w14:paraId="2E982E19" w14:textId="77777777" w:rsidR="006F3AB9" w:rsidRPr="00AF3108" w:rsidRDefault="006F3AB9" w:rsidP="00861F66">
      <w:pPr>
        <w:ind w:firstLine="698"/>
        <w:jc w:val="center"/>
        <w:rPr>
          <w:sz w:val="28"/>
          <w:szCs w:val="28"/>
        </w:rPr>
      </w:pPr>
    </w:p>
    <w:bookmarkStart w:id="18" w:name="sub_110118"/>
    <w:bookmarkEnd w:id="17"/>
    <w:p w14:paraId="1F2D34A0" w14:textId="41353162" w:rsidR="006F3AB9" w:rsidRPr="00AF3108" w:rsidRDefault="009A2D84" w:rsidP="00861F66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69802070" wp14:editId="6B413FB0">
                <wp:extent cx="1277620" cy="229870"/>
                <wp:effectExtent l="3810" t="0" r="4445" b="1905"/>
                <wp:docPr id="507" name="Полотно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9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3952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F6298" w14:textId="77777777" w:rsidR="00037066" w:rsidRDefault="00037066" w:rsidP="006F3AB9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5250" y="86360"/>
                            <a:ext cx="54546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BBF67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i рвт предел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8643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85E32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91210" y="9525"/>
                            <a:ext cx="99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1C538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8646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A8C55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2044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7DAEF" w14:textId="77777777" w:rsidR="00037066" w:rsidRPr="00F2183C" w:rsidRDefault="00037066" w:rsidP="006F3AB9">
                              <w:r>
                                <w:rPr>
                                  <w:color w:val="000000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2522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725BB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802070" id="Полотно 58" o:spid="_x0000_s1051" editas="canvas" style="width:100.6pt;height:18.1pt;mso-position-horizontal-relative:char;mso-position-vertical-relative:line" coordsize="12776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">
                <v:shape id="_x0000_s1052" type="#_x0000_t75" style="position:absolute;width:12776;height:2298;visibility:visible;mso-wrap-style:square">
                  <v:fill o:detectmouseclick="t"/>
                  <v:path o:connecttype="none"/>
                </v:shape>
                <v:rect id="Rectangle 60" o:spid="_x0000_s1053" style="position:absolute;width:12395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wEjMYA&#10;AADcAAAADwAAAGRycy9kb3ducmV2LnhtbESPzWrDMBCE74W8g9hALiWRE0ppHMshBEpNKYQ6P+fF&#10;2tgm1sqxVNt9+6pQ6HGYmW+YZDuaRvTUudqyguUiAkFcWF1zqeB0fJ2/gHAeWWNjmRR8k4NtOnlI&#10;MNZ24E/qc1+KAGEXo4LK+zaW0hUVGXQL2xIH72o7gz7IrpS6wyHATSNXUfQsDdYcFipsaV9Rccu/&#10;jIKhOPSX48ebPDxeMsv37L7Pz+9KzabjbgPC0+j/w3/tTCt4Wq/h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wEjMYAAADcAAAADwAAAAAAAAAAAAAAAACYAgAAZHJz&#10;L2Rvd25yZXYueG1sUEsFBgAAAAAEAAQA9QAAAIsDAAAAAA==&#10;" filled="f" stroked="f"/>
                <v:rect id="Rectangle 61" o:spid="_x0000_s1054" style="position:absolute;left:95;top:95;width:146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T97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UE/e+AAAA3AAAAA8AAAAAAAAAAAAAAAAAmAIAAGRycy9kb3ducmV2&#10;LnhtbFBLBQYAAAAABAAEAPUAAACDAwAAAAA=&#10;" filled="f" stroked="f">
                  <v:textbox style="mso-fit-shape-to-text:t" inset="0,0,0,0">
                    <w:txbxContent>
                      <w:p w14:paraId="6C3F6298" w14:textId="77777777" w:rsidR="00037066" w:rsidRDefault="00037066" w:rsidP="006F3AB9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62" o:spid="_x0000_s1055" style="position:absolute;left:952;top:863;width:54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2bMIA&#10;AADcAAAADwAAAGRycy9kb3ducmV2LnhtbESPzWrDMBCE74G+g9hCb4nkQ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LZswgAAANwAAAAPAAAAAAAAAAAAAAAAAJgCAABkcnMvZG93&#10;bnJldi54bWxQSwUGAAAAAAQABAD1AAAAhwMAAAAA&#10;" filled="f" stroked="f">
                  <v:textbox style="mso-fit-shape-to-text:t" inset="0,0,0,0">
                    <w:txbxContent>
                      <w:p w14:paraId="2ADBBF67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i рвт предел</w:t>
                        </w:r>
                      </w:p>
                    </w:txbxContent>
                  </v:textbox>
                </v:rect>
                <v:rect id="Rectangle 63" o:spid="_x0000_s1056" style="position:absolute;left:6864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oG8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igbwgAAANwAAAAPAAAAAAAAAAAAAAAAAJgCAABkcnMvZG93&#10;bnJldi54bWxQSwUGAAAAAAQABAD1AAAAhwMAAAAA&#10;" filled="f" stroked="f">
                  <v:textbox style="mso-fit-shape-to-text:t" inset="0,0,0,0">
                    <w:txbxContent>
                      <w:p w14:paraId="09A85E32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64" o:spid="_x0000_s1057" style="position:absolute;left:7912;top:95;width:99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 filled="f" stroked="f">
                  <v:textbox style="mso-fit-shape-to-text:t" inset="0,0,0,0">
                    <w:txbxContent>
                      <w:p w14:paraId="77B1C538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65" o:spid="_x0000_s1058" style="position:absolute;left:8864;top:863;width:105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    <v:textbox style="mso-fit-shape-to-text:t" inset="0,0,0,0">
                    <w:txbxContent>
                      <w:p w14:paraId="501A8C55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</w:p>
                    </w:txbxContent>
                  </v:textbox>
                </v:rect>
                <v:rect id="Rectangle 66" o:spid="_x0000_s1059" style="position:absolute;left:10204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    <v:textbox style="mso-fit-shape-to-text:t" inset="0,0,0,0">
                    <w:txbxContent>
                      <w:p w14:paraId="30D7DAEF" w14:textId="77777777" w:rsidR="00037066" w:rsidRPr="00F2183C" w:rsidRDefault="00037066" w:rsidP="006F3AB9">
                        <w:r>
                          <w:rPr>
                            <w:color w:val="000000"/>
                          </w:rPr>
                          <w:t>х</w:t>
                        </w:r>
                      </w:p>
                    </w:txbxContent>
                  </v:textbox>
                </v:rect>
                <v:rect id="Rectangle 67" o:spid="_x0000_s1060" style="position:absolute;left:11252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uGM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LhjBAAAA3AAAAA8AAAAAAAAAAAAAAAAAmAIAAGRycy9kb3du&#10;cmV2LnhtbFBLBQYAAAAABAAEAPUAAACGAwAAAAA=&#10;" filled="f" stroked="f">
                  <v:textbox style="mso-fit-shape-to-text:t" inset="0,0,0,0">
                    <w:txbxContent>
                      <w:p w14:paraId="0C7725BB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F3AB9" w:rsidRPr="00AF3108">
        <w:rPr>
          <w:sz w:val="28"/>
          <w:szCs w:val="28"/>
        </w:rPr>
        <w:t>– </w:t>
      </w:r>
      <w:r w:rsidR="006F3AB9" w:rsidRPr="00AF3108">
        <w:rPr>
          <w:rStyle w:val="afffff1"/>
          <w:sz w:val="28"/>
          <w:szCs w:val="28"/>
        </w:rPr>
        <w:t>для открытого контура обработки информации</w:t>
      </w:r>
      <w:r w:rsidR="006F3AB9" w:rsidRPr="00AF3108">
        <w:rPr>
          <w:sz w:val="28"/>
          <w:szCs w:val="28"/>
        </w:rPr>
        <w:t>,</w:t>
      </w:r>
    </w:p>
    <w:p w14:paraId="244892CD" w14:textId="77777777" w:rsidR="006F3AB9" w:rsidRPr="00AF3108" w:rsidRDefault="006F3AB9" w:rsidP="00861F66">
      <w:pPr>
        <w:ind w:firstLine="698"/>
        <w:jc w:val="center"/>
        <w:rPr>
          <w:sz w:val="28"/>
          <w:szCs w:val="28"/>
        </w:rPr>
      </w:pPr>
    </w:p>
    <w:bookmarkEnd w:id="18"/>
    <w:p w14:paraId="0F34908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где </w:t>
      </w:r>
      <w:r>
        <w:rPr>
          <w:noProof/>
          <w:sz w:val="28"/>
          <w:szCs w:val="28"/>
        </w:rPr>
        <w:drawing>
          <wp:inline distT="0" distB="0" distL="0" distR="0" wp14:anchorId="73696AD6" wp14:editId="2E348124">
            <wp:extent cx="257175" cy="228600"/>
            <wp:effectExtent l="19050" t="0" r="0" b="0"/>
            <wp:docPr id="59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AF3108">
        <w:rPr>
          <w:rStyle w:val="af5"/>
          <w:szCs w:val="28"/>
        </w:rPr>
        <w:t>пунктами 17 – 22</w:t>
      </w:r>
      <w:r w:rsidRPr="00AF3108">
        <w:rPr>
          <w:sz w:val="28"/>
          <w:szCs w:val="28"/>
        </w:rPr>
        <w:t xml:space="preserve"> </w:t>
      </w:r>
      <w:r w:rsidRPr="00AF3108">
        <w:rPr>
          <w:color w:val="000000"/>
          <w:sz w:val="28"/>
          <w:szCs w:val="28"/>
        </w:rPr>
        <w:t>Общих правил определения</w:t>
      </w:r>
      <w:r w:rsidRPr="00AF3108">
        <w:rPr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hyperlink r:id="rId62" w:history="1">
        <w:r w:rsidRPr="00AF3108">
          <w:rPr>
            <w:sz w:val="28"/>
            <w:szCs w:val="28"/>
          </w:rPr>
          <w:t>постановлением</w:t>
        </w:r>
      </w:hyperlink>
      <w:r w:rsidRPr="00AF3108">
        <w:rPr>
          <w:sz w:val="28"/>
          <w:szCs w:val="28"/>
        </w:rPr>
        <w:t xml:space="preserve"> Правительства Российской Федерации от 13.10.2014 № 1047 «Об Общих</w:t>
      </w:r>
      <w:r w:rsidRPr="00AF3108">
        <w:rPr>
          <w:color w:val="000000"/>
          <w:sz w:val="28"/>
          <w:szCs w:val="28"/>
        </w:rPr>
        <w:t xml:space="preserve"> правилах определения</w:t>
      </w:r>
      <w:r w:rsidRPr="00AF3108">
        <w:rPr>
          <w:sz w:val="28"/>
          <w:szCs w:val="28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AF3108">
        <w:rPr>
          <w:color w:val="000000"/>
          <w:sz w:val="28"/>
          <w:szCs w:val="28"/>
        </w:rPr>
        <w:t>включая соответственно территориальные органы и подведомственные казенные учреждения</w:t>
      </w:r>
      <w:r w:rsidRPr="00AF3108">
        <w:rPr>
          <w:sz w:val="28"/>
          <w:szCs w:val="28"/>
        </w:rPr>
        <w:t>» (далее – «</w:t>
      </w:r>
      <w:r w:rsidRPr="00AF3108">
        <w:rPr>
          <w:color w:val="000000"/>
          <w:sz w:val="28"/>
          <w:szCs w:val="28"/>
        </w:rPr>
        <w:t>Общие правила определения</w:t>
      </w:r>
      <w:r w:rsidRPr="00AF3108">
        <w:rPr>
          <w:sz w:val="28"/>
          <w:szCs w:val="28"/>
        </w:rPr>
        <w:t xml:space="preserve"> нормативных затрат»).</w:t>
      </w:r>
    </w:p>
    <w:p w14:paraId="6E9A2F0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9" w:name="sub_11012"/>
      <w:r w:rsidRPr="00AF3108">
        <w:rPr>
          <w:sz w:val="28"/>
          <w:szCs w:val="28"/>
        </w:rPr>
        <w:t>12. 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2F4AFD0C" wp14:editId="6ADA8D53">
            <wp:extent cx="285750" cy="228600"/>
            <wp:effectExtent l="19050" t="0" r="0" b="0"/>
            <wp:docPr id="60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9"/>
    <w:p w14:paraId="2C0B66D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6C8C6E" wp14:editId="28544BBA">
            <wp:extent cx="1409700" cy="581025"/>
            <wp:effectExtent l="0" t="0" r="0" b="0"/>
            <wp:docPr id="61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4C75995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5688071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E9EA66" wp14:editId="5CD21E00">
            <wp:extent cx="323850" cy="228600"/>
            <wp:effectExtent l="19050" t="0" r="0" b="0"/>
            <wp:docPr id="62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единиц i-го оборудования по обеспечению безопасности информации;</w:t>
      </w:r>
    </w:p>
    <w:p w14:paraId="3B8462C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D5C2C4" wp14:editId="3A9D87BC">
            <wp:extent cx="314325" cy="228600"/>
            <wp:effectExtent l="19050" t="0" r="0" b="0"/>
            <wp:docPr id="6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3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одной единицы i-го оборудования в год.</w:t>
      </w:r>
    </w:p>
    <w:p w14:paraId="60CD73C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0" w:name="sub_11013"/>
      <w:r w:rsidRPr="00AF3108">
        <w:rPr>
          <w:sz w:val="28"/>
          <w:szCs w:val="28"/>
        </w:rPr>
        <w:t>13. 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>
        <w:rPr>
          <w:noProof/>
          <w:sz w:val="28"/>
          <w:szCs w:val="28"/>
        </w:rPr>
        <w:drawing>
          <wp:inline distT="0" distB="0" distL="0" distR="0" wp14:anchorId="486D096B" wp14:editId="1A0F2AB6">
            <wp:extent cx="266700" cy="228600"/>
            <wp:effectExtent l="19050" t="0" r="0" b="0"/>
            <wp:docPr id="64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0"/>
    <w:p w14:paraId="44E0A30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E63D9D" wp14:editId="65D6A466">
            <wp:extent cx="1428750" cy="581025"/>
            <wp:effectExtent l="0" t="0" r="0" b="0"/>
            <wp:docPr id="65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8DBA47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D41C11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6DBA43" wp14:editId="6A8F9B0B">
            <wp:extent cx="342900" cy="228600"/>
            <wp:effectExtent l="19050" t="0" r="0" b="0"/>
            <wp:docPr id="66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автоматизированных телефонных станций i-го вида;</w:t>
      </w:r>
    </w:p>
    <w:p w14:paraId="7E99C1C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23BD4D5" wp14:editId="6C60AF11">
            <wp:extent cx="333375" cy="228600"/>
            <wp:effectExtent l="19050" t="0" r="0" b="0"/>
            <wp:docPr id="67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регламентно-профилактического ремонта одной автоматизированной телефонной станции </w:t>
      </w:r>
      <w:r w:rsidRPr="00AF3108">
        <w:rPr>
          <w:sz w:val="28"/>
          <w:szCs w:val="28"/>
        </w:rPr>
        <w:br/>
        <w:t>i-го вида в год.</w:t>
      </w:r>
    </w:p>
    <w:p w14:paraId="6BAB1BF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1" w:name="sub_11014"/>
      <w:r w:rsidRPr="00AF3108">
        <w:rPr>
          <w:sz w:val="28"/>
          <w:szCs w:val="28"/>
        </w:rPr>
        <w:t>14. Затраты на техническое обслуживание и регламентно-профилактический ремонт локальных вычислительных сетей (</w:t>
      </w:r>
      <w:r>
        <w:rPr>
          <w:noProof/>
          <w:sz w:val="28"/>
          <w:szCs w:val="28"/>
        </w:rPr>
        <w:drawing>
          <wp:inline distT="0" distB="0" distL="0" distR="0" wp14:anchorId="54290826" wp14:editId="452A8613">
            <wp:extent cx="266700" cy="228600"/>
            <wp:effectExtent l="19050" t="0" r="0" b="0"/>
            <wp:docPr id="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8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1"/>
    <w:p w14:paraId="1E5CF9E6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6672CD" wp14:editId="744EEB86">
            <wp:extent cx="1352550" cy="581025"/>
            <wp:effectExtent l="0" t="0" r="0" b="0"/>
            <wp:docPr id="69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7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FEBA95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ECB948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AE77B5" wp14:editId="4A331054">
            <wp:extent cx="304800" cy="228600"/>
            <wp:effectExtent l="19050" t="0" r="0" b="0"/>
            <wp:docPr id="70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устройств локальных вычислительных сетей </w:t>
      </w:r>
      <w:r w:rsidRPr="00AF3108">
        <w:rPr>
          <w:sz w:val="28"/>
          <w:szCs w:val="28"/>
        </w:rPr>
        <w:br/>
        <w:t>i-го вида;</w:t>
      </w:r>
    </w:p>
    <w:p w14:paraId="230E65C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063B7D" wp14:editId="1E24DD24">
            <wp:extent cx="295275" cy="228600"/>
            <wp:effectExtent l="19050" t="0" r="0" b="0"/>
            <wp:docPr id="71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14:paraId="7A6234A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2" w:name="sub_11015"/>
      <w:r w:rsidRPr="00AF3108">
        <w:rPr>
          <w:sz w:val="28"/>
          <w:szCs w:val="28"/>
        </w:rPr>
        <w:t>15. Затраты на техническое обслуживание и регламентно-профилактический ремонт систем бесперебойного питания (</w:t>
      </w:r>
      <w:r>
        <w:rPr>
          <w:noProof/>
          <w:sz w:val="28"/>
          <w:szCs w:val="28"/>
        </w:rPr>
        <w:drawing>
          <wp:inline distT="0" distB="0" distL="0" distR="0" wp14:anchorId="0744606F" wp14:editId="65343832">
            <wp:extent cx="285750" cy="228600"/>
            <wp:effectExtent l="19050" t="0" r="0" b="0"/>
            <wp:docPr id="72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2"/>
    <w:p w14:paraId="248A52C5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5CC702" wp14:editId="454B6055">
            <wp:extent cx="1409700" cy="581025"/>
            <wp:effectExtent l="0" t="0" r="0" b="0"/>
            <wp:docPr id="7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996054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B55CAC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BB7717" wp14:editId="6DD4A1DE">
            <wp:extent cx="323850" cy="228600"/>
            <wp:effectExtent l="19050" t="0" r="0" b="0"/>
            <wp:docPr id="74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модулей бесперебойного питания i-го вида;</w:t>
      </w:r>
    </w:p>
    <w:p w14:paraId="6551783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52ACE0" wp14:editId="2BBEBE28">
            <wp:extent cx="314325" cy="228600"/>
            <wp:effectExtent l="19050" t="0" r="0" b="0"/>
            <wp:docPr id="75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регламентно-профилактического ремонта одного модуля бесперебойного питания </w:t>
      </w:r>
      <w:r w:rsidRPr="00AF3108">
        <w:rPr>
          <w:sz w:val="28"/>
          <w:szCs w:val="28"/>
        </w:rPr>
        <w:br/>
        <w:t>i-го вида в год.</w:t>
      </w:r>
    </w:p>
    <w:p w14:paraId="017E48E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3" w:name="sub_11016"/>
      <w:r w:rsidRPr="00AF3108">
        <w:rPr>
          <w:sz w:val="28"/>
          <w:szCs w:val="28"/>
        </w:rPr>
        <w:t>16. 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4F91C186" wp14:editId="25BA05FA">
            <wp:extent cx="304800" cy="228600"/>
            <wp:effectExtent l="19050" t="0" r="0" b="0"/>
            <wp:docPr id="76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3"/>
    <w:p w14:paraId="64BF74BF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84088E" wp14:editId="20492D65">
            <wp:extent cx="1485900" cy="581025"/>
            <wp:effectExtent l="0" t="0" r="0" b="0"/>
            <wp:docPr id="77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9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FEEB16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317D46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5F2E45" wp14:editId="087ED7D9">
            <wp:extent cx="352425" cy="228600"/>
            <wp:effectExtent l="19050" t="0" r="0" b="0"/>
            <wp:docPr id="7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i-х принтеров, многофункциональных устройств, копировальных аппаратов и иной оргтехники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643CE23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2B5DF4" wp14:editId="6BBFFD01">
            <wp:extent cx="342900" cy="228600"/>
            <wp:effectExtent l="0" t="0" r="0" b="0"/>
            <wp:docPr id="79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7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14:paraId="0EBF2D8D" w14:textId="43ECA241" w:rsidR="006F3AB9" w:rsidRDefault="006F3AB9" w:rsidP="00861F66">
      <w:pPr>
        <w:ind w:firstLine="709"/>
        <w:jc w:val="both"/>
        <w:rPr>
          <w:sz w:val="28"/>
          <w:szCs w:val="28"/>
        </w:rPr>
      </w:pPr>
    </w:p>
    <w:p w14:paraId="07D6B634" w14:textId="77777777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16.1. Затраты на техническое обслуживание и диагностику информационно-коммуникационного оборудования (З</w:t>
      </w:r>
      <w:r w:rsidRPr="00861F66">
        <w:rPr>
          <w:sz w:val="28"/>
          <w:szCs w:val="28"/>
          <w:vertAlign w:val="subscript"/>
        </w:rPr>
        <w:t>отс</w:t>
      </w:r>
      <w:r w:rsidRPr="00861F66">
        <w:rPr>
          <w:sz w:val="28"/>
          <w:szCs w:val="28"/>
        </w:rPr>
        <w:t>) определяются по формуле:</w:t>
      </w:r>
    </w:p>
    <w:p w14:paraId="73786534" w14:textId="77777777" w:rsidR="00861F66" w:rsidRPr="00861F66" w:rsidRDefault="00861F66" w:rsidP="00861F66">
      <w:pPr>
        <w:jc w:val="center"/>
        <w:rPr>
          <w:sz w:val="28"/>
          <w:szCs w:val="28"/>
        </w:rPr>
      </w:pPr>
      <w:r w:rsidRPr="00861F66">
        <w:rPr>
          <w:sz w:val="28"/>
          <w:szCs w:val="28"/>
        </w:rPr>
        <w:t>З</w:t>
      </w:r>
      <w:r w:rsidRPr="00861F66">
        <w:rPr>
          <w:sz w:val="28"/>
          <w:szCs w:val="28"/>
          <w:vertAlign w:val="subscript"/>
        </w:rPr>
        <w:t>отс</w:t>
      </w:r>
      <w:r w:rsidRPr="00861F66">
        <w:rPr>
          <w:sz w:val="28"/>
          <w:szCs w:val="28"/>
        </w:rPr>
        <w:t xml:space="preserve"> = Q</w:t>
      </w:r>
      <w:r w:rsidRPr="00861F66">
        <w:rPr>
          <w:sz w:val="28"/>
          <w:szCs w:val="28"/>
          <w:vertAlign w:val="subscript"/>
        </w:rPr>
        <w:t>отс</w:t>
      </w:r>
      <w:r w:rsidRPr="00861F66">
        <w:rPr>
          <w:sz w:val="28"/>
          <w:szCs w:val="28"/>
        </w:rPr>
        <w:t xml:space="preserve"> x Р</w:t>
      </w:r>
      <w:r w:rsidRPr="00861F66">
        <w:rPr>
          <w:sz w:val="28"/>
          <w:szCs w:val="28"/>
          <w:vertAlign w:val="subscript"/>
        </w:rPr>
        <w:t>отс</w:t>
      </w:r>
      <w:r w:rsidRPr="00861F66">
        <w:rPr>
          <w:sz w:val="28"/>
          <w:szCs w:val="28"/>
        </w:rPr>
        <w:t xml:space="preserve">, </w:t>
      </w:r>
    </w:p>
    <w:p w14:paraId="6DFB207F" w14:textId="77777777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где: </w:t>
      </w:r>
    </w:p>
    <w:p w14:paraId="561A99F4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lastRenderedPageBreak/>
        <w:t>Q</w:t>
      </w:r>
      <w:r w:rsidRPr="00861F66">
        <w:rPr>
          <w:sz w:val="28"/>
          <w:szCs w:val="28"/>
          <w:vertAlign w:val="subscript"/>
        </w:rPr>
        <w:t>отс</w:t>
      </w:r>
      <w:r w:rsidRPr="00861F66">
        <w:rPr>
          <w:sz w:val="28"/>
          <w:szCs w:val="28"/>
        </w:rPr>
        <w:t xml:space="preserve"> - количество информационно-коммуникационного оборудования; </w:t>
      </w:r>
    </w:p>
    <w:p w14:paraId="5590FC2F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Р</w:t>
      </w:r>
      <w:r w:rsidRPr="00861F66">
        <w:rPr>
          <w:sz w:val="28"/>
          <w:szCs w:val="28"/>
          <w:vertAlign w:val="subscript"/>
        </w:rPr>
        <w:t>отс</w:t>
      </w:r>
      <w:r w:rsidRPr="00861F66">
        <w:rPr>
          <w:sz w:val="28"/>
          <w:szCs w:val="28"/>
        </w:rPr>
        <w:t xml:space="preserve"> - цена технического обслуживания и диагностики единицы информационно-коммуникационного оборудования в год. </w:t>
      </w:r>
    </w:p>
    <w:p w14:paraId="0AFFD753" w14:textId="25B27228" w:rsidR="00861F66" w:rsidRDefault="00861F66" w:rsidP="00861F66">
      <w:pPr>
        <w:ind w:firstLine="709"/>
        <w:jc w:val="both"/>
        <w:rPr>
          <w:sz w:val="28"/>
          <w:szCs w:val="28"/>
        </w:rPr>
      </w:pPr>
    </w:p>
    <w:p w14:paraId="49D21D35" w14:textId="77777777" w:rsidR="00861F66" w:rsidRPr="00AF3108" w:rsidRDefault="00861F66" w:rsidP="00861F66">
      <w:pPr>
        <w:ind w:firstLine="709"/>
        <w:jc w:val="both"/>
        <w:rPr>
          <w:sz w:val="28"/>
          <w:szCs w:val="28"/>
        </w:rPr>
      </w:pPr>
    </w:p>
    <w:p w14:paraId="57433E55" w14:textId="77777777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bookmarkStart w:id="24" w:name="sub_110103"/>
      <w:r w:rsidRPr="00AF3108">
        <w:rPr>
          <w:sz w:val="28"/>
          <w:szCs w:val="28"/>
        </w:rPr>
        <w:t xml:space="preserve">Затраты на приобретение прочих работ и услуг, </w:t>
      </w:r>
      <w:r w:rsidRPr="00AF3108">
        <w:rPr>
          <w:sz w:val="28"/>
          <w:szCs w:val="28"/>
        </w:rPr>
        <w:br/>
        <w:t xml:space="preserve">не относящиеся к затратам на услуги связи, аренду </w:t>
      </w:r>
      <w:r w:rsidRPr="00AF3108">
        <w:rPr>
          <w:sz w:val="28"/>
          <w:szCs w:val="28"/>
        </w:rPr>
        <w:br/>
        <w:t>и содержание имущества</w:t>
      </w:r>
    </w:p>
    <w:p w14:paraId="49BB20FD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2AED692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5" w:name="sub_11017"/>
      <w:bookmarkEnd w:id="24"/>
      <w:r w:rsidRPr="00AF3108">
        <w:rPr>
          <w:sz w:val="28"/>
          <w:szCs w:val="28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noProof/>
          <w:sz w:val="28"/>
          <w:szCs w:val="28"/>
        </w:rPr>
        <w:drawing>
          <wp:inline distT="0" distB="0" distL="0" distR="0" wp14:anchorId="3F5A0560" wp14:editId="7B8D1102">
            <wp:extent cx="285750" cy="228600"/>
            <wp:effectExtent l="19050" t="0" r="0" b="0"/>
            <wp:docPr id="80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5"/>
    <w:p w14:paraId="70E7851C" w14:textId="77777777" w:rsidR="006F3AB9" w:rsidRPr="00AF3108" w:rsidRDefault="006F3AB9" w:rsidP="00861F66">
      <w:pPr>
        <w:rPr>
          <w:sz w:val="28"/>
          <w:szCs w:val="28"/>
        </w:rPr>
      </w:pPr>
    </w:p>
    <w:p w14:paraId="7CEA66C0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D27176" wp14:editId="3D579FE6">
            <wp:extent cx="1047750" cy="228600"/>
            <wp:effectExtent l="19050" t="0" r="0" b="0"/>
            <wp:docPr id="81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4774BD0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48470F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9E00E9" wp14:editId="7995D9FC">
            <wp:extent cx="323850" cy="228600"/>
            <wp:effectExtent l="19050" t="0" r="0" b="0"/>
            <wp:docPr id="82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по сопровождению справочно-правовых систем;</w:t>
      </w:r>
    </w:p>
    <w:p w14:paraId="47EE68C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D8959B" wp14:editId="03F014EF">
            <wp:extent cx="285750" cy="228600"/>
            <wp:effectExtent l="19050" t="0" r="0" b="0"/>
            <wp:docPr id="8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по сопровождению и приобретению иного программного обеспечения.</w:t>
      </w:r>
    </w:p>
    <w:p w14:paraId="20368B3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6787663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6" w:name="sub_11018"/>
      <w:r w:rsidRPr="00AF3108">
        <w:rPr>
          <w:sz w:val="28"/>
          <w:szCs w:val="28"/>
        </w:rPr>
        <w:t>18. Затраты на оплату услуг по сопровождению справочно-правовых систем (</w:t>
      </w:r>
      <w:r>
        <w:rPr>
          <w:noProof/>
          <w:sz w:val="28"/>
          <w:szCs w:val="28"/>
        </w:rPr>
        <w:drawing>
          <wp:inline distT="0" distB="0" distL="0" distR="0" wp14:anchorId="2C5FBC17" wp14:editId="6FBF78B9">
            <wp:extent cx="323850" cy="228600"/>
            <wp:effectExtent l="19050" t="0" r="0" b="0"/>
            <wp:docPr id="84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6"/>
    <w:p w14:paraId="50683BE5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873E28" wp14:editId="22683C35">
            <wp:extent cx="1085850" cy="581025"/>
            <wp:effectExtent l="0" t="0" r="0" b="0"/>
            <wp:docPr id="85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49CE8EB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445EA1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DA6F29" wp14:editId="3DE72A52">
            <wp:extent cx="352425" cy="228600"/>
            <wp:effectExtent l="19050" t="0" r="0" b="0"/>
            <wp:docPr id="86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5932EFA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7" w:name="sub_11019"/>
      <w:r w:rsidRPr="00AF3108">
        <w:rPr>
          <w:sz w:val="28"/>
          <w:szCs w:val="28"/>
        </w:rPr>
        <w:t>19. Затраты на оплату услуг по сопровождению и приобретению иного программного обеспечения (</w:t>
      </w:r>
      <w:r>
        <w:rPr>
          <w:noProof/>
          <w:sz w:val="28"/>
          <w:szCs w:val="28"/>
        </w:rPr>
        <w:drawing>
          <wp:inline distT="0" distB="0" distL="0" distR="0" wp14:anchorId="684F6EFE" wp14:editId="4A61F2FE">
            <wp:extent cx="285750" cy="228600"/>
            <wp:effectExtent l="19050" t="0" r="0" b="0"/>
            <wp:docPr id="87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7"/>
    <w:p w14:paraId="12212F24" w14:textId="77777777" w:rsidR="006F3AB9" w:rsidRPr="00AF3108" w:rsidRDefault="006F3AB9" w:rsidP="00861F66">
      <w:pPr>
        <w:rPr>
          <w:sz w:val="28"/>
          <w:szCs w:val="28"/>
        </w:rPr>
      </w:pPr>
    </w:p>
    <w:p w14:paraId="1E1A3E83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B3E99E" wp14:editId="53162917">
            <wp:extent cx="1714500" cy="581025"/>
            <wp:effectExtent l="0" t="0" r="0" b="0"/>
            <wp:docPr id="8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FDCF789" w14:textId="77777777" w:rsidR="006F3AB9" w:rsidRPr="00AF3108" w:rsidRDefault="006F3AB9" w:rsidP="00861F66">
      <w:pPr>
        <w:rPr>
          <w:sz w:val="28"/>
          <w:szCs w:val="28"/>
        </w:rPr>
      </w:pPr>
    </w:p>
    <w:p w14:paraId="0B113BB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F2C48D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333744" wp14:editId="0BDBF25D">
            <wp:extent cx="352425" cy="228600"/>
            <wp:effectExtent l="0" t="0" r="0" b="0"/>
            <wp:docPr id="89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</w:t>
      </w:r>
      <w:r w:rsidRPr="00AF3108">
        <w:rPr>
          <w:sz w:val="28"/>
          <w:szCs w:val="28"/>
        </w:rPr>
        <w:lastRenderedPageBreak/>
        <w:t>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50F297B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ED9847" wp14:editId="28F7A201">
            <wp:extent cx="323850" cy="228600"/>
            <wp:effectExtent l="0" t="0" r="0" b="0"/>
            <wp:docPr id="90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14:paraId="05B3829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8" w:name="sub_11020"/>
      <w:r w:rsidRPr="00AF3108">
        <w:rPr>
          <w:sz w:val="28"/>
          <w:szCs w:val="28"/>
        </w:rPr>
        <w:t>20. Затраты на оплату услуг, связанных с обеспечением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3F0EBB68" wp14:editId="333863B7">
            <wp:extent cx="295275" cy="228600"/>
            <wp:effectExtent l="19050" t="0" r="0" b="0"/>
            <wp:docPr id="91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28"/>
    <w:p w14:paraId="52A53098" w14:textId="77777777" w:rsidR="006F3AB9" w:rsidRPr="00AF3108" w:rsidRDefault="006F3AB9" w:rsidP="00861F66">
      <w:pPr>
        <w:rPr>
          <w:sz w:val="28"/>
          <w:szCs w:val="28"/>
        </w:rPr>
      </w:pPr>
    </w:p>
    <w:p w14:paraId="26462657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5642A4" wp14:editId="29475B48">
            <wp:extent cx="904875" cy="228600"/>
            <wp:effectExtent l="19050" t="0" r="0" b="0"/>
            <wp:docPr id="92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C39996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8BE7D9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859A7F" wp14:editId="6D84BC98">
            <wp:extent cx="219075" cy="228600"/>
            <wp:effectExtent l="19050" t="0" r="0" b="0"/>
            <wp:docPr id="9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3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проведение аттестационных, проверочных и контрольных мероприятий;</w:t>
      </w:r>
    </w:p>
    <w:p w14:paraId="3EE5428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4417D8" wp14:editId="0753806E">
            <wp:extent cx="238125" cy="228600"/>
            <wp:effectExtent l="19050" t="0" r="0" b="0"/>
            <wp:docPr id="94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7C3711A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29" w:name="sub_11021"/>
      <w:r w:rsidRPr="00AF3108">
        <w:rPr>
          <w:sz w:val="28"/>
          <w:szCs w:val="28"/>
        </w:rPr>
        <w:t>21. Затраты на проведение аттестационных, проверочных и контрольных мероприятий (</w:t>
      </w:r>
      <w:r>
        <w:rPr>
          <w:noProof/>
          <w:sz w:val="28"/>
          <w:szCs w:val="28"/>
        </w:rPr>
        <w:drawing>
          <wp:inline distT="0" distB="0" distL="0" distR="0" wp14:anchorId="2972AFF6" wp14:editId="2FD54C75">
            <wp:extent cx="219075" cy="228600"/>
            <wp:effectExtent l="19050" t="0" r="0" b="0"/>
            <wp:docPr id="95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29"/>
    <w:p w14:paraId="67AE4714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E2E10C" wp14:editId="2EE05A35">
            <wp:extent cx="2190750" cy="581025"/>
            <wp:effectExtent l="0" t="0" r="0" b="0"/>
            <wp:docPr id="96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23E9C8A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5AC4325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F17CB7" wp14:editId="1E4A740A">
            <wp:extent cx="276225" cy="228600"/>
            <wp:effectExtent l="19050" t="0" r="0" b="0"/>
            <wp:docPr id="97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9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аттестуемых i-х объектов (помещений);</w:t>
      </w:r>
    </w:p>
    <w:p w14:paraId="33CD2FB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526B57" wp14:editId="59ECBBED">
            <wp:extent cx="266700" cy="228600"/>
            <wp:effectExtent l="19050" t="0" r="0" b="0"/>
            <wp:docPr id="9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проведения аттестации одного i-го объекта (помещения);</w:t>
      </w:r>
    </w:p>
    <w:p w14:paraId="61AC6B1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F24C56" wp14:editId="0F6765E6">
            <wp:extent cx="276225" cy="228600"/>
            <wp:effectExtent l="19050" t="0" r="0" b="0"/>
            <wp:docPr id="99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единиц j-го оборудования (устройств), требующих проверки;</w:t>
      </w:r>
    </w:p>
    <w:p w14:paraId="2E94B1D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BCD631" wp14:editId="4371BAAA">
            <wp:extent cx="266700" cy="228600"/>
            <wp:effectExtent l="19050" t="0" r="0" b="0"/>
            <wp:docPr id="100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проведения проверки одной единицы j-го оборудования (устройства).</w:t>
      </w:r>
    </w:p>
    <w:p w14:paraId="1976405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30" w:name="sub_11022"/>
      <w:r w:rsidRPr="00AF3108">
        <w:rPr>
          <w:sz w:val="28"/>
          <w:szCs w:val="28"/>
        </w:rPr>
        <w:t>22. Затраты на приобретение простых (неисключительных) лицензий на использование программного обеспечения по защите информации (</w:t>
      </w:r>
      <w:r>
        <w:rPr>
          <w:noProof/>
          <w:sz w:val="28"/>
          <w:szCs w:val="28"/>
        </w:rPr>
        <w:drawing>
          <wp:inline distT="0" distB="0" distL="0" distR="0" wp14:anchorId="7D12F3AE" wp14:editId="5B1B57F0">
            <wp:extent cx="238125" cy="228600"/>
            <wp:effectExtent l="19050" t="0" r="0" b="0"/>
            <wp:docPr id="101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30"/>
    <w:p w14:paraId="688F4A41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098A99" wp14:editId="6016E573">
            <wp:extent cx="1247775" cy="581025"/>
            <wp:effectExtent l="0" t="0" r="0" b="0"/>
            <wp:docPr id="102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C209B1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9EACEB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6D4CC2" wp14:editId="2126A278">
            <wp:extent cx="266700" cy="228600"/>
            <wp:effectExtent l="19050" t="0" r="0" b="0"/>
            <wp:docPr id="10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700A45D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338FF6" wp14:editId="6F26BD4F">
            <wp:extent cx="257175" cy="228600"/>
            <wp:effectExtent l="19050" t="0" r="0" b="0"/>
            <wp:docPr id="104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единицы простой (неисключительной) лицензии на использование i-го программного обеспечения по защите информации.</w:t>
      </w:r>
    </w:p>
    <w:p w14:paraId="5526E5E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31" w:name="sub_11023"/>
      <w:r w:rsidRPr="00AF3108">
        <w:rPr>
          <w:sz w:val="28"/>
          <w:szCs w:val="28"/>
        </w:rPr>
        <w:t>23. Затраты на оплату работ по монтажу (установке), дооборудованию и наладке оборудования (</w:t>
      </w:r>
      <w:r>
        <w:rPr>
          <w:noProof/>
          <w:sz w:val="28"/>
          <w:szCs w:val="28"/>
        </w:rPr>
        <w:drawing>
          <wp:inline distT="0" distB="0" distL="0" distR="0" wp14:anchorId="3C3983F3" wp14:editId="0587CBAF">
            <wp:extent cx="190500" cy="228600"/>
            <wp:effectExtent l="19050" t="0" r="0" b="0"/>
            <wp:docPr id="105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31"/>
    <w:p w14:paraId="504EDF27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9DBA36" wp14:editId="4EFD87F4">
            <wp:extent cx="1143000" cy="581025"/>
            <wp:effectExtent l="0" t="0" r="0" b="0"/>
            <wp:docPr id="106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CD3CE4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где:</w:t>
      </w:r>
    </w:p>
    <w:p w14:paraId="649C93D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55696A" wp14:editId="3AB9F62D">
            <wp:extent cx="238125" cy="228600"/>
            <wp:effectExtent l="19050" t="0" r="0" b="0"/>
            <wp:docPr id="107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i-го оборудования, подлежащего монтажу (установке), дооборудованию и наладке;</w:t>
      </w:r>
    </w:p>
    <w:p w14:paraId="65DF8AA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260121" wp14:editId="4C060E3A">
            <wp:extent cx="228600" cy="228600"/>
            <wp:effectExtent l="19050" t="0" r="0" b="0"/>
            <wp:docPr id="10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8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монтажа (установки), дооборудования и наладки одной единицы i-го оборудования.</w:t>
      </w:r>
    </w:p>
    <w:p w14:paraId="4BD7C8D7" w14:textId="59E89E21" w:rsidR="006F3AB9" w:rsidRPr="00861F66" w:rsidRDefault="006F3AB9" w:rsidP="00861F66">
      <w:pPr>
        <w:jc w:val="center"/>
        <w:rPr>
          <w:sz w:val="28"/>
          <w:szCs w:val="28"/>
        </w:rPr>
      </w:pPr>
      <w:bookmarkStart w:id="32" w:name="sub_110104"/>
    </w:p>
    <w:p w14:paraId="0E87400F" w14:textId="724FE229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23.1. Затраты на оплату работ по утилизации информационно-коммуникационного оборудования (З</w:t>
      </w:r>
      <w:r w:rsidRPr="00861F66">
        <w:rPr>
          <w:sz w:val="28"/>
          <w:szCs w:val="28"/>
          <w:vertAlign w:val="subscript"/>
        </w:rPr>
        <w:t>ут</w:t>
      </w:r>
      <w:r w:rsidRPr="00861F66">
        <w:rPr>
          <w:sz w:val="28"/>
          <w:szCs w:val="28"/>
        </w:rPr>
        <w:t>) определяются по формуле:</w:t>
      </w:r>
    </w:p>
    <w:p w14:paraId="75B13CF6" w14:textId="77777777" w:rsidR="00861F66" w:rsidRPr="00861F66" w:rsidRDefault="00861F66" w:rsidP="00861F66">
      <w:pPr>
        <w:jc w:val="center"/>
        <w:rPr>
          <w:sz w:val="28"/>
          <w:szCs w:val="28"/>
        </w:rPr>
      </w:pPr>
      <w:r w:rsidRPr="00861F66">
        <w:rPr>
          <w:sz w:val="28"/>
          <w:szCs w:val="28"/>
        </w:rPr>
        <w:t>З</w:t>
      </w:r>
      <w:r w:rsidRPr="00861F66">
        <w:rPr>
          <w:sz w:val="28"/>
          <w:szCs w:val="28"/>
          <w:vertAlign w:val="subscript"/>
        </w:rPr>
        <w:t>ут</w:t>
      </w:r>
      <w:r w:rsidRPr="00861F66">
        <w:rPr>
          <w:sz w:val="28"/>
          <w:szCs w:val="28"/>
        </w:rPr>
        <w:t xml:space="preserve"> = Q</w:t>
      </w:r>
      <w:r w:rsidRPr="00861F66">
        <w:rPr>
          <w:sz w:val="28"/>
          <w:szCs w:val="28"/>
          <w:vertAlign w:val="subscript"/>
        </w:rPr>
        <w:t>ут</w:t>
      </w:r>
      <w:r w:rsidRPr="00861F66">
        <w:rPr>
          <w:sz w:val="28"/>
          <w:szCs w:val="28"/>
        </w:rPr>
        <w:t xml:space="preserve"> x Р</w:t>
      </w:r>
      <w:r w:rsidRPr="00861F66">
        <w:rPr>
          <w:sz w:val="28"/>
          <w:szCs w:val="28"/>
          <w:vertAlign w:val="subscript"/>
        </w:rPr>
        <w:t>ут</w:t>
      </w:r>
      <w:r w:rsidRPr="00861F66">
        <w:rPr>
          <w:sz w:val="28"/>
          <w:szCs w:val="28"/>
        </w:rPr>
        <w:t xml:space="preserve">, </w:t>
      </w:r>
    </w:p>
    <w:p w14:paraId="693CEF4D" w14:textId="77777777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где: </w:t>
      </w:r>
    </w:p>
    <w:p w14:paraId="61B55D66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Q</w:t>
      </w:r>
      <w:r w:rsidRPr="00861F66">
        <w:rPr>
          <w:sz w:val="28"/>
          <w:szCs w:val="28"/>
          <w:vertAlign w:val="subscript"/>
        </w:rPr>
        <w:t>ут</w:t>
      </w:r>
      <w:r w:rsidRPr="00861F66">
        <w:rPr>
          <w:sz w:val="28"/>
          <w:szCs w:val="28"/>
        </w:rPr>
        <w:t xml:space="preserve"> - планируемое к утилизации количество информационно-коммуникационного оборудования; </w:t>
      </w:r>
    </w:p>
    <w:p w14:paraId="05CCF8A3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Р</w:t>
      </w:r>
      <w:r w:rsidRPr="00861F66">
        <w:rPr>
          <w:sz w:val="28"/>
          <w:szCs w:val="28"/>
          <w:vertAlign w:val="subscript"/>
        </w:rPr>
        <w:t>ут</w:t>
      </w:r>
      <w:r w:rsidRPr="00861F66">
        <w:rPr>
          <w:sz w:val="28"/>
          <w:szCs w:val="28"/>
        </w:rPr>
        <w:t xml:space="preserve"> - цена утилизации единицы информационно-коммуникационного оборудования. </w:t>
      </w:r>
    </w:p>
    <w:p w14:paraId="65E5018B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23.2. Затраты на работы по изготовлению криптографических ключей шифрования и электронной подписи (З</w:t>
      </w:r>
      <w:r w:rsidRPr="00861F66">
        <w:rPr>
          <w:sz w:val="28"/>
          <w:szCs w:val="28"/>
          <w:vertAlign w:val="subscript"/>
        </w:rPr>
        <w:t>эп</w:t>
      </w:r>
      <w:r w:rsidRPr="00861F66">
        <w:rPr>
          <w:sz w:val="28"/>
          <w:szCs w:val="28"/>
        </w:rPr>
        <w:t xml:space="preserve">) определяются по формуле: </w:t>
      </w:r>
    </w:p>
    <w:p w14:paraId="47DCF21A" w14:textId="77777777" w:rsidR="00861F66" w:rsidRPr="00861F66" w:rsidRDefault="00861F66" w:rsidP="00861F66">
      <w:pPr>
        <w:jc w:val="center"/>
        <w:rPr>
          <w:sz w:val="28"/>
          <w:szCs w:val="28"/>
        </w:rPr>
      </w:pPr>
      <w:r w:rsidRPr="00861F66">
        <w:rPr>
          <w:sz w:val="28"/>
          <w:szCs w:val="28"/>
        </w:rPr>
        <w:t>З</w:t>
      </w:r>
      <w:r w:rsidRPr="00861F66">
        <w:rPr>
          <w:sz w:val="28"/>
          <w:szCs w:val="28"/>
          <w:vertAlign w:val="subscript"/>
        </w:rPr>
        <w:t>эп</w:t>
      </w:r>
      <w:r w:rsidRPr="00861F66">
        <w:rPr>
          <w:sz w:val="28"/>
          <w:szCs w:val="28"/>
        </w:rPr>
        <w:t xml:space="preserve"> = Q</w:t>
      </w:r>
      <w:r w:rsidRPr="00861F66">
        <w:rPr>
          <w:sz w:val="28"/>
          <w:szCs w:val="28"/>
          <w:vertAlign w:val="subscript"/>
        </w:rPr>
        <w:t>эп</w:t>
      </w:r>
      <w:r w:rsidRPr="00861F66">
        <w:rPr>
          <w:sz w:val="28"/>
          <w:szCs w:val="28"/>
        </w:rPr>
        <w:t xml:space="preserve"> x Р</w:t>
      </w:r>
      <w:r w:rsidRPr="00861F66">
        <w:rPr>
          <w:sz w:val="28"/>
          <w:szCs w:val="28"/>
          <w:vertAlign w:val="subscript"/>
        </w:rPr>
        <w:t>эп</w:t>
      </w:r>
      <w:r w:rsidRPr="00861F66">
        <w:rPr>
          <w:sz w:val="28"/>
          <w:szCs w:val="28"/>
        </w:rPr>
        <w:t xml:space="preserve">, </w:t>
      </w:r>
    </w:p>
    <w:p w14:paraId="0874071F" w14:textId="77777777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где: </w:t>
      </w:r>
    </w:p>
    <w:p w14:paraId="6641F113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Q</w:t>
      </w:r>
      <w:r w:rsidRPr="00861F66">
        <w:rPr>
          <w:sz w:val="28"/>
          <w:szCs w:val="28"/>
          <w:vertAlign w:val="subscript"/>
        </w:rPr>
        <w:t>эп</w:t>
      </w:r>
      <w:r w:rsidRPr="00861F66">
        <w:rPr>
          <w:sz w:val="28"/>
          <w:szCs w:val="28"/>
        </w:rPr>
        <w:t xml:space="preserve"> - количество криптографических ключей шифрования и электронной подписи; </w:t>
      </w:r>
    </w:p>
    <w:p w14:paraId="0ACA5B4F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Р</w:t>
      </w:r>
      <w:r w:rsidRPr="00861F66">
        <w:rPr>
          <w:sz w:val="28"/>
          <w:szCs w:val="28"/>
          <w:vertAlign w:val="subscript"/>
        </w:rPr>
        <w:t>эп</w:t>
      </w:r>
      <w:r w:rsidRPr="00861F66">
        <w:rPr>
          <w:sz w:val="28"/>
          <w:szCs w:val="28"/>
        </w:rPr>
        <w:t xml:space="preserve"> - цена изготовления ключа шифрования и электронной подписи. </w:t>
      </w:r>
    </w:p>
    <w:p w14:paraId="1E861151" w14:textId="1A457236" w:rsidR="00861F66" w:rsidRDefault="00861F66" w:rsidP="00861F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3B53F6" w14:textId="77777777" w:rsidR="00861F66" w:rsidRDefault="00861F66" w:rsidP="00861F6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FCA99C" w14:textId="18531D61" w:rsidR="00861F66" w:rsidRPr="00861F66" w:rsidRDefault="00861F66" w:rsidP="00861F66">
      <w:pPr>
        <w:jc w:val="center"/>
        <w:rPr>
          <w:sz w:val="28"/>
          <w:szCs w:val="28"/>
        </w:rPr>
      </w:pPr>
      <w:r w:rsidRPr="00861F66">
        <w:rPr>
          <w:sz w:val="28"/>
          <w:szCs w:val="28"/>
        </w:rPr>
        <w:t>Затраты на приобретение нематериальных активов</w:t>
      </w:r>
    </w:p>
    <w:p w14:paraId="1AC1CB13" w14:textId="77777777" w:rsid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</w:p>
    <w:p w14:paraId="560C7EC9" w14:textId="48AA78BF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23.3. Затраты на приобретение нематериальных активов включают подгруппы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государственного органа, территориального фонда, определенных 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органов, а также затрат на приобретение других нематериальных активов в сфере информационно-коммуникационных технологий (З</w:t>
      </w:r>
      <w:r w:rsidRPr="00861F66">
        <w:rPr>
          <w:sz w:val="28"/>
          <w:szCs w:val="28"/>
          <w:vertAlign w:val="subscript"/>
        </w:rPr>
        <w:t>нма</w:t>
      </w:r>
      <w:r w:rsidRPr="00861F66">
        <w:rPr>
          <w:sz w:val="28"/>
          <w:szCs w:val="28"/>
        </w:rPr>
        <w:t xml:space="preserve">) и определяются по формуле:  </w:t>
      </w:r>
    </w:p>
    <w:p w14:paraId="3868C4B4" w14:textId="77777777" w:rsidR="00861F66" w:rsidRPr="00861F66" w:rsidRDefault="00861F66" w:rsidP="00861F66">
      <w:pPr>
        <w:jc w:val="center"/>
        <w:rPr>
          <w:sz w:val="28"/>
          <w:szCs w:val="28"/>
        </w:rPr>
      </w:pPr>
      <w:r w:rsidRPr="00861F66">
        <w:rPr>
          <w:sz w:val="28"/>
          <w:szCs w:val="28"/>
        </w:rPr>
        <w:t>З</w:t>
      </w:r>
      <w:r w:rsidRPr="00861F66">
        <w:rPr>
          <w:sz w:val="28"/>
          <w:szCs w:val="28"/>
          <w:vertAlign w:val="subscript"/>
        </w:rPr>
        <w:t>нма</w:t>
      </w:r>
      <w:r w:rsidRPr="00861F66">
        <w:rPr>
          <w:sz w:val="28"/>
          <w:szCs w:val="28"/>
        </w:rPr>
        <w:t xml:space="preserve"> = Q</w:t>
      </w:r>
      <w:r w:rsidRPr="00861F66">
        <w:rPr>
          <w:sz w:val="28"/>
          <w:szCs w:val="28"/>
          <w:vertAlign w:val="subscript"/>
        </w:rPr>
        <w:t>ипп</w:t>
      </w:r>
      <w:r w:rsidRPr="00861F66">
        <w:rPr>
          <w:sz w:val="28"/>
          <w:szCs w:val="28"/>
        </w:rPr>
        <w:t xml:space="preserve"> x Р</w:t>
      </w:r>
      <w:r w:rsidRPr="00861F66">
        <w:rPr>
          <w:sz w:val="28"/>
          <w:szCs w:val="28"/>
          <w:vertAlign w:val="subscript"/>
        </w:rPr>
        <w:t>дспо</w:t>
      </w:r>
      <w:r w:rsidRPr="00861F66">
        <w:rPr>
          <w:sz w:val="28"/>
          <w:szCs w:val="28"/>
        </w:rPr>
        <w:t xml:space="preserve">, </w:t>
      </w:r>
    </w:p>
    <w:p w14:paraId="40931715" w14:textId="77777777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где: </w:t>
      </w:r>
    </w:p>
    <w:p w14:paraId="65E945B6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Q</w:t>
      </w:r>
      <w:r w:rsidRPr="00861F66">
        <w:rPr>
          <w:sz w:val="28"/>
          <w:szCs w:val="28"/>
          <w:vertAlign w:val="subscript"/>
        </w:rPr>
        <w:t>ипп</w:t>
      </w:r>
      <w:r w:rsidRPr="00861F66">
        <w:rPr>
          <w:sz w:val="28"/>
          <w:szCs w:val="28"/>
        </w:rPr>
        <w:t xml:space="preserve"> - затраты на приобретение исключительных лицензий на использование программного обеспечения; </w:t>
      </w:r>
    </w:p>
    <w:p w14:paraId="41244317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Р</w:t>
      </w:r>
      <w:r w:rsidRPr="00861F66">
        <w:rPr>
          <w:sz w:val="28"/>
          <w:szCs w:val="28"/>
          <w:vertAlign w:val="subscript"/>
        </w:rPr>
        <w:t>дспо</w:t>
      </w:r>
      <w:r w:rsidRPr="00861F66">
        <w:rPr>
          <w:sz w:val="28"/>
          <w:szCs w:val="28"/>
        </w:rPr>
        <w:t xml:space="preserve"> - затраты на доработку существующего программного обеспечения, числящегося на балансе государственного органа, территориального фонда, определенных в соответствии с Бюджетным кодексом Российской Федерации </w:t>
      </w:r>
      <w:r w:rsidRPr="00861F66">
        <w:rPr>
          <w:sz w:val="28"/>
          <w:szCs w:val="28"/>
        </w:rPr>
        <w:lastRenderedPageBreak/>
        <w:t xml:space="preserve">наиболее значимых учреждений науки, образования, культуры и здравоохранения Алтайского края, их территориальных органов. </w:t>
      </w:r>
    </w:p>
    <w:p w14:paraId="41BEF7C7" w14:textId="11AC4E53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23.4. Затраты на приобретение исключительных лицензий на использование программного обеспечения (З</w:t>
      </w:r>
      <w:r w:rsidRPr="00861F66">
        <w:rPr>
          <w:sz w:val="28"/>
          <w:szCs w:val="28"/>
          <w:vertAlign w:val="subscript"/>
        </w:rPr>
        <w:t>ипп</w:t>
      </w:r>
      <w:r w:rsidRPr="00861F66">
        <w:rPr>
          <w:sz w:val="28"/>
          <w:szCs w:val="28"/>
        </w:rPr>
        <w:t xml:space="preserve">) определяются по формуле:  </w:t>
      </w:r>
    </w:p>
    <w:p w14:paraId="56346974" w14:textId="60138151" w:rsidR="00861F66" w:rsidRPr="00861F66" w:rsidRDefault="00861F66" w:rsidP="00861F66">
      <w:pPr>
        <w:jc w:val="center"/>
        <w:rPr>
          <w:sz w:val="28"/>
          <w:szCs w:val="28"/>
        </w:rPr>
      </w:pPr>
      <w:r w:rsidRPr="00861F66">
        <w:rPr>
          <w:noProof/>
          <w:sz w:val="28"/>
          <w:szCs w:val="28"/>
        </w:rPr>
        <w:drawing>
          <wp:inline distT="0" distB="0" distL="0" distR="0" wp14:anchorId="4277BDA9" wp14:editId="64F32D08">
            <wp:extent cx="1200150" cy="342900"/>
            <wp:effectExtent l="0" t="0" r="0" b="0"/>
            <wp:docPr id="53" name="Рисунок 53" descr="C:\Users\Melnikova.M.I\AppData\Local\Microsoft\Windows\INetCache\Content.MSO\C40941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elnikova.M.I\AppData\Local\Microsoft\Windows\INetCache\Content.MSO\C4094111.tmp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F66">
        <w:rPr>
          <w:sz w:val="28"/>
          <w:szCs w:val="28"/>
        </w:rPr>
        <w:t xml:space="preserve">, </w:t>
      </w:r>
    </w:p>
    <w:p w14:paraId="2C02732E" w14:textId="77777777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где: </w:t>
      </w:r>
    </w:p>
    <w:p w14:paraId="7509858C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Р</w:t>
      </w:r>
      <w:r w:rsidRPr="00861F66">
        <w:rPr>
          <w:sz w:val="28"/>
          <w:szCs w:val="28"/>
          <w:vertAlign w:val="subscript"/>
        </w:rPr>
        <w:t>иппi</w:t>
      </w:r>
      <w:r w:rsidRPr="00861F66">
        <w:rPr>
          <w:sz w:val="28"/>
          <w:szCs w:val="28"/>
        </w:rPr>
        <w:t xml:space="preserve"> - цена i-й исключительной лицензии на использование программного обеспечения; </w:t>
      </w:r>
    </w:p>
    <w:p w14:paraId="095543E6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i - наименование программного обеспечения. </w:t>
      </w:r>
    </w:p>
    <w:p w14:paraId="271A81BC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23.5. Затраты на доработку существующего программного обеспечения, числящегося на балансе государственного органа, территориального фонда, определенных в соответствии с Бюджетным кодексом Российской Федерации наиболее значимых учреждений науки, образования, культуры и здравоохранения Алтайского края, их территориальных органов (З</w:t>
      </w:r>
      <w:r w:rsidRPr="00861F66">
        <w:rPr>
          <w:sz w:val="28"/>
          <w:szCs w:val="28"/>
          <w:vertAlign w:val="subscript"/>
        </w:rPr>
        <w:t>дспо</w:t>
      </w:r>
      <w:r w:rsidRPr="00861F66">
        <w:rPr>
          <w:sz w:val="28"/>
          <w:szCs w:val="28"/>
        </w:rPr>
        <w:t xml:space="preserve">), определяются по формуле: </w:t>
      </w:r>
    </w:p>
    <w:p w14:paraId="0E82E599" w14:textId="4BD806CE" w:rsidR="00861F66" w:rsidRPr="00861F66" w:rsidRDefault="00861F66" w:rsidP="00861F66">
      <w:pPr>
        <w:jc w:val="center"/>
        <w:rPr>
          <w:sz w:val="28"/>
          <w:szCs w:val="28"/>
        </w:rPr>
      </w:pPr>
      <w:r w:rsidRPr="00861F66">
        <w:rPr>
          <w:noProof/>
          <w:sz w:val="28"/>
          <w:szCs w:val="28"/>
        </w:rPr>
        <w:drawing>
          <wp:inline distT="0" distB="0" distL="0" distR="0" wp14:anchorId="06B3CB39" wp14:editId="1BEF713E">
            <wp:extent cx="1895475" cy="342900"/>
            <wp:effectExtent l="0" t="0" r="0" b="0"/>
            <wp:docPr id="52" name="Рисунок 52" descr="C:\Users\Melnikova.M.I\AppData\Local\Microsoft\Windows\INetCache\Content.MSO\804F76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elnikova.M.I\AppData\Local\Microsoft\Windows\INetCache\Content.MSO\804F7647.tmp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1F66">
        <w:rPr>
          <w:sz w:val="28"/>
          <w:szCs w:val="28"/>
        </w:rPr>
        <w:t xml:space="preserve">, </w:t>
      </w:r>
    </w:p>
    <w:p w14:paraId="21C651C1" w14:textId="77777777" w:rsidR="00861F66" w:rsidRPr="00861F66" w:rsidRDefault="00861F66" w:rsidP="00861F66">
      <w:pPr>
        <w:spacing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где: </w:t>
      </w:r>
    </w:p>
    <w:p w14:paraId="503B2AC9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Q</w:t>
      </w:r>
      <w:r w:rsidRPr="00861F66">
        <w:rPr>
          <w:sz w:val="28"/>
          <w:szCs w:val="28"/>
          <w:vertAlign w:val="subscript"/>
        </w:rPr>
        <w:t>дспоi</w:t>
      </w:r>
      <w:r w:rsidRPr="00861F66">
        <w:rPr>
          <w:sz w:val="28"/>
          <w:szCs w:val="28"/>
        </w:rPr>
        <w:t xml:space="preserve"> - количество человеко-дней доработки i-го программного обеспечения; </w:t>
      </w:r>
    </w:p>
    <w:p w14:paraId="08E53A6A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>Р</w:t>
      </w:r>
      <w:r w:rsidRPr="00861F66">
        <w:rPr>
          <w:sz w:val="28"/>
          <w:szCs w:val="28"/>
          <w:vertAlign w:val="subscript"/>
        </w:rPr>
        <w:t>дспоi</w:t>
      </w:r>
      <w:r w:rsidRPr="00861F66">
        <w:rPr>
          <w:sz w:val="28"/>
          <w:szCs w:val="28"/>
        </w:rPr>
        <w:t xml:space="preserve"> - цена человеко-дня доработки i-го программного обеспечения; </w:t>
      </w:r>
    </w:p>
    <w:p w14:paraId="5CFE9C5E" w14:textId="77777777" w:rsidR="00861F66" w:rsidRPr="00861F66" w:rsidRDefault="00861F66" w:rsidP="00861F66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861F66">
        <w:rPr>
          <w:sz w:val="28"/>
          <w:szCs w:val="28"/>
        </w:rPr>
        <w:t xml:space="preserve">i - наименование программного обеспечения. </w:t>
      </w:r>
    </w:p>
    <w:p w14:paraId="63EBE80D" w14:textId="6C32172F" w:rsidR="00861F66" w:rsidRDefault="00861F66" w:rsidP="00861F66">
      <w:pPr>
        <w:jc w:val="center"/>
        <w:rPr>
          <w:sz w:val="28"/>
          <w:szCs w:val="28"/>
        </w:rPr>
      </w:pPr>
    </w:p>
    <w:p w14:paraId="58B04575" w14:textId="77777777" w:rsidR="00861F66" w:rsidRPr="00AF3108" w:rsidRDefault="00861F66" w:rsidP="00861F66">
      <w:pPr>
        <w:jc w:val="center"/>
        <w:rPr>
          <w:sz w:val="28"/>
          <w:szCs w:val="28"/>
        </w:rPr>
      </w:pPr>
    </w:p>
    <w:p w14:paraId="3040D093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приобретение основных средств</w:t>
      </w:r>
    </w:p>
    <w:p w14:paraId="418E6388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0E8D20D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33" w:name="sub_11024"/>
      <w:bookmarkEnd w:id="32"/>
      <w:r w:rsidRPr="00AF3108">
        <w:rPr>
          <w:sz w:val="28"/>
          <w:szCs w:val="28"/>
        </w:rPr>
        <w:t>24. Затраты на приобретение рабочих станций (</w:t>
      </w:r>
      <w:r>
        <w:rPr>
          <w:noProof/>
          <w:sz w:val="28"/>
          <w:szCs w:val="28"/>
        </w:rPr>
        <w:drawing>
          <wp:inline distT="0" distB="0" distL="0" distR="0" wp14:anchorId="1F5CAC9A" wp14:editId="41564824">
            <wp:extent cx="276225" cy="228600"/>
            <wp:effectExtent l="19050" t="0" r="0" b="0"/>
            <wp:docPr id="109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Start w:id="34" w:name="sub_110242"/>
    <w:p w14:paraId="57328A90" w14:textId="167A2860" w:rsidR="006F3AB9" w:rsidRPr="00AF3108" w:rsidRDefault="009A2D84" w:rsidP="00861F6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A6FC3" wp14:editId="3FE6DB5C">
                <wp:simplePos x="0" y="0"/>
                <wp:positionH relativeFrom="column">
                  <wp:posOffset>2094230</wp:posOffset>
                </wp:positionH>
                <wp:positionV relativeFrom="paragraph">
                  <wp:posOffset>0</wp:posOffset>
                </wp:positionV>
                <wp:extent cx="1425575" cy="493395"/>
                <wp:effectExtent l="2540" t="0" r="635" b="3810"/>
                <wp:wrapNone/>
                <wp:docPr id="49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D2A9B" id="Rectangle 100" o:spid="_x0000_s1026" style="position:absolute;margin-left:164.9pt;margin-top:0;width:112.25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" filled="f" stroked="f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7354A97B" wp14:editId="63693500">
                <wp:extent cx="1444625" cy="493395"/>
                <wp:effectExtent l="0" t="0" r="3810" b="3810"/>
                <wp:docPr id="497" name="Полотно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8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9050" y="16129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A3254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5250" y="237490"/>
                            <a:ext cx="1403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D85E2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рст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66700" y="16129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CEAE1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47675" y="28575"/>
                            <a:ext cx="7493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0D13A" w14:textId="77777777" w:rsidR="00037066" w:rsidRDefault="00037066" w:rsidP="006F3AB9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90525" y="341630"/>
                            <a:ext cx="5207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21EBF" w14:textId="77777777" w:rsidR="00037066" w:rsidRDefault="00037066" w:rsidP="006F3AB9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38150" y="341630"/>
                            <a:ext cx="577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F21AD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14985" y="341630"/>
                            <a:ext cx="5143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8BBF0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09575" y="113665"/>
                            <a:ext cx="15430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058E9" w14:textId="77777777" w:rsidR="00037066" w:rsidRPr="00A67FC7" w:rsidRDefault="00037066" w:rsidP="006F3AB9">
                              <w:r>
                                <w:rPr>
                                  <w:b/>
                                  <w:b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∑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00710" y="161290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4BF836" w14:textId="77777777" w:rsidR="00037066" w:rsidRDefault="00037066" w:rsidP="006F3AB9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86435" y="237490"/>
                            <a:ext cx="2197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D0397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i рст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967740" y="16129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6F77F" w14:textId="77777777" w:rsidR="00037066" w:rsidRPr="00A67FC7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02360" y="166370"/>
                            <a:ext cx="12890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EB104" w14:textId="77777777" w:rsidR="00037066" w:rsidRDefault="00037066" w:rsidP="006F3AB9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195705" y="237490"/>
                            <a:ext cx="1943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9BD54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 рст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54A97B" id="Полотно 43" o:spid="_x0000_s1061" editas="canvas" style="width:113.75pt;height:38.85pt;mso-position-horizontal-relative:char;mso-position-vertical-relative:line" coordsize="14446,4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">
                <v:shape id="_x0000_s1062" type="#_x0000_t75" style="position:absolute;width:14446;height:4933;visibility:visible;mso-wrap-style:square">
                  <v:fill o:detectmouseclick="t"/>
                  <v:path o:connecttype="none"/>
                </v:shape>
                <v:rect id="Rectangle 45" o:spid="_x0000_s1063" style="position:absolute;left:190;top:1612;width:768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  <v:textbox style="mso-fit-shape-to-text:t" inset="0,0,0,0">
                    <w:txbxContent>
                      <w:p w14:paraId="61CA3254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46" o:spid="_x0000_s1064" style="position:absolute;left:952;top:2374;width:140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  <v:textbox style="mso-fit-shape-to-text:t" inset="0,0,0,0">
                    <w:txbxContent>
                      <w:p w14:paraId="197D85E2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рст</w:t>
                        </w:r>
                      </w:p>
                    </w:txbxContent>
                  </v:textbox>
                </v:rect>
                <v:rect id="Rectangle 47" o:spid="_x0000_s1065" style="position:absolute;left:2667;top:1612;width:863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<v:textbox style="mso-fit-shape-to-text:t" inset="0,0,0,0">
                    <w:txbxContent>
                      <w:p w14:paraId="525CEAE1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48" o:spid="_x0000_s1066" style="position:absolute;left:4476;top:285;width:750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    <v:textbox style="mso-fit-shape-to-text:t" inset="0,0,0,0">
                    <w:txbxContent>
                      <w:p w14:paraId="4020D13A" w14:textId="77777777" w:rsidR="00037066" w:rsidRDefault="00037066" w:rsidP="006F3AB9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49" o:spid="_x0000_s1067" style="position:absolute;left:3905;top:3416;width:520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    <v:textbox style="mso-fit-shape-to-text:t" inset="0,0,0,0">
                    <w:txbxContent>
                      <w:p w14:paraId="29B21EBF" w14:textId="77777777" w:rsidR="00037066" w:rsidRDefault="00037066" w:rsidP="006F3AB9">
                        <w:r>
                          <w:rPr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50" o:spid="_x0000_s1068" style="position:absolute;left:4381;top:3416;width:578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    <v:textbox style="mso-fit-shape-to-text:t" inset="0,0,0,0">
                    <w:txbxContent>
                      <w:p w14:paraId="3DAF21AD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51" o:spid="_x0000_s1069" style="position:absolute;left:5149;top:3416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    <v:textbox style="mso-fit-shape-to-text:t" inset="0,0,0,0">
                    <w:txbxContent>
                      <w:p w14:paraId="1398BBF0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52" o:spid="_x0000_s1070" style="position:absolute;left:4095;top:1136;width:1543;height:24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    <v:textbox style="mso-fit-shape-to-text:t" inset="0,0,0,0">
                    <w:txbxContent>
                      <w:p w14:paraId="61B058E9" w14:textId="77777777" w:rsidR="00037066" w:rsidRPr="00A67FC7" w:rsidRDefault="00037066" w:rsidP="006F3AB9">
                        <w:r>
                          <w:rPr>
                            <w:b/>
                            <w:bCs/>
                            <w:color w:val="000000"/>
                            <w:sz w:val="34"/>
                            <w:szCs w:val="34"/>
                            <w:lang w:val="en-US"/>
                          </w:rPr>
                          <w:t>∑</w:t>
                        </w:r>
                      </w:p>
                    </w:txbxContent>
                  </v:textbox>
                </v:rect>
                <v:rect id="Rectangle 53" o:spid="_x0000_s1071" style="position:absolute;left:6007;top:1612;width:146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yA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bIBwgAAANwAAAAPAAAAAAAAAAAAAAAAAJgCAABkcnMvZG93&#10;bnJldi54bWxQSwUGAAAAAAQABAD1AAAAhwMAAAAA&#10;" filled="f" stroked="f">
                  <v:textbox style="mso-fit-shape-to-text:t" inset="0,0,0,0">
                    <w:txbxContent>
                      <w:p w14:paraId="214BF836" w14:textId="77777777" w:rsidR="00037066" w:rsidRDefault="00037066" w:rsidP="006F3AB9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54" o:spid="_x0000_s1072" style="position:absolute;left:6864;top:2374;width:219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    <v:textbox style="mso-fit-shape-to-text:t" inset="0,0,0,0">
                    <w:txbxContent>
                      <w:p w14:paraId="4A4D0397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i рст </w:t>
                        </w:r>
                      </w:p>
                    </w:txbxContent>
                  </v:textbox>
                </v:rect>
                <v:rect id="Rectangle 55" o:spid="_x0000_s1073" style="position:absolute;left:9677;top:1612;width:86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  <v:textbox style="mso-fit-shape-to-text:t" inset="0,0,0,0">
                    <w:txbxContent>
                      <w:p w14:paraId="28C6F77F" w14:textId="77777777" w:rsidR="00037066" w:rsidRPr="00A67FC7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×</w:t>
                        </w:r>
                      </w:p>
                    </w:txbxContent>
                  </v:textbox>
                </v:rect>
                <v:rect id="Rectangle 56" o:spid="_x0000_s1074" style="position:absolute;left:11023;top:1663;width:128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qdc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Cp1wgAAANwAAAAPAAAAAAAAAAAAAAAAAJgCAABkcnMvZG93&#10;bnJldi54bWxQSwUGAAAAAAQABAD1AAAAhwMAAAAA&#10;" filled="f" stroked="f">
                  <v:textbox style="mso-fit-shape-to-text:t" inset="0,0,0,0">
                    <w:txbxContent>
                      <w:p w14:paraId="5D7EB104" w14:textId="77777777" w:rsidR="00037066" w:rsidRDefault="00037066" w:rsidP="006F3AB9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57" o:spid="_x0000_s1075" style="position:absolute;left:11957;top:2374;width:194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    <v:textbox style="mso-fit-shape-to-text:t" inset="0,0,0,0">
                    <w:txbxContent>
                      <w:p w14:paraId="6FB9BD54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 рст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F3AB9" w:rsidRPr="00AF3108">
        <w:rPr>
          <w:sz w:val="28"/>
          <w:szCs w:val="28"/>
        </w:rPr>
        <w:t>,</w:t>
      </w:r>
    </w:p>
    <w:bookmarkEnd w:id="34"/>
    <w:p w14:paraId="48FA8CB4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bookmarkStart w:id="35" w:name="sub_110244"/>
    <w:p w14:paraId="4EF4BFCA" w14:textId="40F554E2" w:rsidR="006F3AB9" w:rsidRPr="00AF3108" w:rsidRDefault="009A2D84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444E273F" wp14:editId="5AC48A2A">
                <wp:extent cx="304165" cy="229870"/>
                <wp:effectExtent l="0" t="0" r="3810" b="3175"/>
                <wp:docPr id="483" name="Полотно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8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416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430B8" w14:textId="77777777" w:rsidR="00037066" w:rsidRDefault="00037066" w:rsidP="006F3AB9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4615" y="86360"/>
                            <a:ext cx="1689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E039B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iрст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4E273F" id="Полотно 38" o:spid="_x0000_s1076" editas="canvas" style="width:23.95pt;height:18.1pt;mso-position-horizontal-relative:char;mso-position-vertical-relative:line" coordsize="304165,2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">
                <v:shape id="_x0000_s1077" type="#_x0000_t75" style="position:absolute;width:304165;height:229870;visibility:visible;mso-wrap-style:square">
                  <v:fill o:detectmouseclick="t"/>
                  <v:path o:connecttype="none"/>
                </v:shape>
                <v:rect id="Rectangle 40" o:spid="_x0000_s1078" style="position:absolute;width:304165;height:229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7zMMA&#10;AADcAAAADwAAAGRycy9kb3ducmV2LnhtbERPTWuDQBC9F/Iflgn0UuLaUEow2YQQCJVSkJrW8+BO&#10;VOLOqrtR+++7h0KPj/e9O8ymFSMNrrGs4DmKQRCXVjdcKfi6nFcbEM4ja2wtk4IfcnDYLx52mGg7&#10;8SeNua9ECGGXoILa+y6R0pU1GXSR7YgDd7WDQR/gUEk94BTCTSvXcfwqDTYcGmrs6FRTecvvRsFU&#10;ZmNx+XiT2VORWu7T/pR/vyv1uJyPWxCeZv8v/nOnWsHLJs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87zMMAAADcAAAADwAAAAAAAAAAAAAAAACYAgAAZHJzL2Rv&#10;d25yZXYueG1sUEsFBgAAAAAEAAQA9QAAAIgDAAAAAA==&#10;" filled="f" stroked="f"/>
                <v:rect id="Rectangle 41" o:spid="_x0000_s1079" style="position:absolute;left:9525;top:9525;width:146050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6q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at8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quqvBAAAA3AAAAA8AAAAAAAAAAAAAAAAAmAIAAGRycy9kb3du&#10;cmV2LnhtbFBLBQYAAAAABAAEAPUAAACGAwAAAAA=&#10;" filled="f" stroked="f">
                  <v:textbox style="mso-fit-shape-to-text:t" inset="0,0,0,0">
                    <w:txbxContent>
                      <w:p w14:paraId="188430B8" w14:textId="77777777" w:rsidR="00037066" w:rsidRDefault="00037066" w:rsidP="006F3AB9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42" o:spid="_x0000_s1080" style="position:absolute;left:94615;top:86360;width:16891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    <v:textbox style="mso-fit-shape-to-text:t" inset="0,0,0,0">
                    <w:txbxContent>
                      <w:p w14:paraId="1C3E039B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iрст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F3AB9" w:rsidRPr="00AF3108">
        <w:rPr>
          <w:sz w:val="28"/>
          <w:szCs w:val="28"/>
        </w:rPr>
        <w:t xml:space="preserve">– количество рабочих станций по i-й должности, </w:t>
      </w:r>
      <w:r w:rsidR="006F3AB9" w:rsidRPr="00AF3108">
        <w:rPr>
          <w:color w:val="000000"/>
          <w:sz w:val="28"/>
          <w:szCs w:val="28"/>
        </w:rPr>
        <w:t>не превышающее предельное</w:t>
      </w:r>
      <w:r w:rsidR="006F3AB9" w:rsidRPr="00AF3108">
        <w:rPr>
          <w:sz w:val="28"/>
          <w:szCs w:val="28"/>
        </w:rPr>
        <w:t xml:space="preserve"> количество рабочих станций по i-й должности;</w:t>
      </w:r>
    </w:p>
    <w:bookmarkEnd w:id="35"/>
    <w:p w14:paraId="1E6E7F87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446745" wp14:editId="2C3A6B34">
            <wp:extent cx="333375" cy="228600"/>
            <wp:effectExtent l="0" t="0" r="0" b="0"/>
            <wp:docPr id="112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приобретения одной рабочей станции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101F1B0A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6" w:name="sub_110247"/>
      <w:r w:rsidRPr="00AF3108">
        <w:rPr>
          <w:sz w:val="28"/>
          <w:szCs w:val="28"/>
        </w:rPr>
        <w:t>Предельное количество рабочих станций по i-й должности (</w:t>
      </w:r>
      <w:r>
        <w:rPr>
          <w:noProof/>
          <w:sz w:val="28"/>
          <w:szCs w:val="28"/>
        </w:rPr>
        <w:drawing>
          <wp:inline distT="0" distB="0" distL="0" distR="0" wp14:anchorId="582F7904" wp14:editId="3042611A">
            <wp:extent cx="647700" cy="228600"/>
            <wp:effectExtent l="19050" t="0" r="0" b="0"/>
            <wp:docPr id="113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определяется по </w:t>
      </w:r>
      <w:r w:rsidRPr="00AF3108">
        <w:rPr>
          <w:color w:val="000000"/>
          <w:sz w:val="28"/>
          <w:szCs w:val="28"/>
        </w:rPr>
        <w:t>формулам</w:t>
      </w:r>
      <w:r w:rsidRPr="00AF3108">
        <w:rPr>
          <w:sz w:val="28"/>
          <w:szCs w:val="28"/>
        </w:rPr>
        <w:t>:</w:t>
      </w:r>
    </w:p>
    <w:bookmarkEnd w:id="36"/>
    <w:p w14:paraId="145CFC91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Start w:id="37" w:name="sub_110248"/>
    <w:p w14:paraId="4E52076A" w14:textId="40EBECCB" w:rsidR="006F3AB9" w:rsidRPr="00AF3108" w:rsidRDefault="009A2D84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2D851942" wp14:editId="09BD5ED6">
                <wp:extent cx="1390015" cy="229870"/>
                <wp:effectExtent l="0" t="0" r="3810" b="2540"/>
                <wp:docPr id="479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7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51915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8CD79" w14:textId="77777777" w:rsidR="00037066" w:rsidRDefault="00037066" w:rsidP="006F3AB9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5250" y="86360"/>
                            <a:ext cx="54292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0221C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i р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 предел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516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F1070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89940" y="9525"/>
                            <a:ext cx="99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53550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8519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C1A4F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8540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6904B" w14:textId="77777777" w:rsidR="00037066" w:rsidRPr="00341757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23315" y="9525"/>
                            <a:ext cx="1911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A4963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0,2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D851942" id="Полотно 28" o:spid="_x0000_s1081" editas="canvas" style="width:109.45pt;height:18.1pt;mso-position-horizontal-relative:char;mso-position-vertical-relative:line" coordsize="13900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">
                <v:shape id="_x0000_s1082" type="#_x0000_t75" style="position:absolute;width:13900;height:2298;visibility:visible;mso-wrap-style:square">
                  <v:fill o:detectmouseclick="t"/>
                  <v:path o:connecttype="none"/>
                </v:shape>
                <v:rect id="Rectangle 30" o:spid="_x0000_s1083" style="position:absolute;width:13519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ucMUA&#10;AADcAAAADwAAAGRycy9kb3ducmV2LnhtbESPQWvCQBSE7wX/w/IKvYhuLFJLdBURxFAEMVbPj+wz&#10;Cc2+jdltEv+9WxB6HGbmG2ax6k0lWmpcaVnBZByBIM6sLjlX8H3ajj5BOI+ssbJMCu7kYLUcvCww&#10;1rbjI7Wpz0WAsItRQeF9HUvpsoIMurGtiYN3tY1BH2STS91gF+Cmku9R9CENlhwWCqxpU1D2k/4a&#10;BV12aC+n/U4ehpfE8i25bdLzl1Jvr/16DsJT7//Dz3aiFUxn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u5wxQAAANwAAAAPAAAAAAAAAAAAAAAAAJgCAABkcnMv&#10;ZG93bnJldi54bWxQSwUGAAAAAAQABAD1AAAAigMAAAAA&#10;" filled="f" stroked="f"/>
                <v:rect id="Rectangle 31" o:spid="_x0000_s1084" style="position:absolute;left:95;top:95;width:146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    <v:textbox style="mso-fit-shape-to-text:t" inset="0,0,0,0">
                    <w:txbxContent>
                      <w:p w14:paraId="0318CD79" w14:textId="77777777" w:rsidR="00037066" w:rsidRDefault="00037066" w:rsidP="006F3AB9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32" o:spid="_x0000_s1085" style="position:absolute;left:952;top:863;width:542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    <v:textbox style="mso-fit-shape-to-text:t" inset="0,0,0,0">
                    <w:txbxContent>
                      <w:p w14:paraId="3A70221C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i р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 предел</w:t>
                        </w:r>
                      </w:p>
                    </w:txbxContent>
                  </v:textbox>
                </v:rect>
                <v:rect id="Rectangle 33" o:spid="_x0000_s1086" style="position:absolute;left:6851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    <v:textbox style="mso-fit-shape-to-text:t" inset="0,0,0,0">
                    <w:txbxContent>
                      <w:p w14:paraId="015F1070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34" o:spid="_x0000_s1087" style="position:absolute;left:7899;top:95;width:99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Mj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BMyPwgAAANwAAAAPAAAAAAAAAAAAAAAAAJgCAABkcnMvZG93&#10;bnJldi54bWxQSwUGAAAAAAQABAD1AAAAhwMAAAAA&#10;" filled="f" stroked="f">
                  <v:textbox style="mso-fit-shape-to-text:t" inset="0,0,0,0">
                    <w:txbxContent>
                      <w:p w14:paraId="07F53550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35" o:spid="_x0000_s1088" style="position:absolute;left:8851;top:863;width:105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S+M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1lL4wgAAANwAAAAPAAAAAAAAAAAAAAAAAJgCAABkcnMvZG93&#10;bnJldi54bWxQSwUGAAAAAAQABAD1AAAAhwMAAAAA&#10;" filled="f" stroked="f">
                  <v:textbox style="mso-fit-shape-to-text:t" inset="0,0,0,0">
                    <w:txbxContent>
                      <w:p w14:paraId="717C1A4F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</w:p>
                    </w:txbxContent>
                  </v:textbox>
                </v:rect>
                <v:rect id="Rectangle 36" o:spid="_x0000_s1089" style="position:absolute;left:10185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    <v:textbox style="mso-fit-shape-to-text:t" inset="0,0,0,0">
                    <w:txbxContent>
                      <w:p w14:paraId="4076904B" w14:textId="77777777" w:rsidR="00037066" w:rsidRPr="00341757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×</w:t>
                        </w:r>
                      </w:p>
                    </w:txbxContent>
                  </v:textbox>
                </v:rect>
                <v:rect id="Rectangle 37" o:spid="_x0000_s1090" style="position:absolute;left:11233;top:95;width:1911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  <v:textbox style="mso-fit-shape-to-text:t" inset="0,0,0,0">
                    <w:txbxContent>
                      <w:p w14:paraId="18CA4963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0,2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F3AB9" w:rsidRPr="00AF3108">
        <w:rPr>
          <w:sz w:val="28"/>
          <w:szCs w:val="28"/>
        </w:rPr>
        <w:t>– </w:t>
      </w:r>
      <w:r w:rsidR="006F3AB9" w:rsidRPr="00AF3108">
        <w:rPr>
          <w:color w:val="000000"/>
          <w:sz w:val="28"/>
          <w:szCs w:val="28"/>
        </w:rPr>
        <w:t>для закрытого контура обработки информации</w:t>
      </w:r>
      <w:r w:rsidR="006F3AB9" w:rsidRPr="00AF3108">
        <w:rPr>
          <w:sz w:val="28"/>
          <w:szCs w:val="28"/>
        </w:rPr>
        <w:t>,</w:t>
      </w:r>
    </w:p>
    <w:bookmarkEnd w:id="37"/>
    <w:p w14:paraId="3BF344F3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Start w:id="38" w:name="sub_110249"/>
    <w:p w14:paraId="7EA8F724" w14:textId="0D052E2D" w:rsidR="006F3AB9" w:rsidRPr="00AF3108" w:rsidRDefault="009A2D84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7913BD5F" wp14:editId="67218C03">
                <wp:extent cx="1277620" cy="229870"/>
                <wp:effectExtent l="0" t="3810" r="1905" b="4445"/>
                <wp:docPr id="470" name="Полотно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6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3952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1460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12BBB" w14:textId="77777777" w:rsidR="00037066" w:rsidRDefault="00037066" w:rsidP="006F3AB9">
                              <w:r>
                                <w:rPr>
                                  <w:i/>
                                  <w:iCs/>
                                  <w:color w:val="000000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5250" y="86360"/>
                            <a:ext cx="54292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56D0B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i р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 предел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8643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C9222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91210" y="9525"/>
                            <a:ext cx="990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5EF69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8646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AD575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оп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20445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0F4B0" w14:textId="77777777" w:rsidR="00037066" w:rsidRPr="00341757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2522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BE4B1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13BD5F" id="Полотно 18" o:spid="_x0000_s1091" editas="canvas" style="width:100.6pt;height:18.1pt;mso-position-horizontal-relative:char;mso-position-vertical-relative:line" coordsize="12776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">
                <v:shape id="_x0000_s1092" type="#_x0000_t75" style="position:absolute;width:12776;height:2298;visibility:visible;mso-wrap-style:square">
                  <v:fill o:detectmouseclick="t"/>
                  <v:path o:connecttype="none"/>
                </v:shape>
                <v:rect id="Rectangle 20" o:spid="_x0000_s1093" style="position:absolute;width:12395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m2sUA&#10;AADcAAAADwAAAGRycy9kb3ducmV2LnhtbESPQWvCQBSE70L/w/IKvYhuKkUkukoRSoMUxKT1/Mg+&#10;k2D2bcxuk/jvXUHwOMzMN8xqM5hadNS6yrKC92kEgji3uuJCwW/2NVmAcB5ZY22ZFFzJwWb9Mlph&#10;rG3PB+pSX4gAYRejgtL7JpbS5SUZdFPbEAfvZFuDPsi2kLrFPsBNLWdRNJcGKw4LJTa0LSk/p/9G&#10;QZ/vu2P28y3342Ni+ZJctunfTqm31+FzCcLT4J/hRzvRCj7mM7ifC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ebaxQAAANwAAAAPAAAAAAAAAAAAAAAAAJgCAABkcnMv&#10;ZG93bnJldi54bWxQSwUGAAAAAAQABAD1AAAAigMAAAAA&#10;" filled="f" stroked="f"/>
                <v:rect id="Rectangle 21" o:spid="_x0000_s1094" style="position:absolute;left:95;top:95;width:146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    <v:textbox style="mso-fit-shape-to-text:t" inset="0,0,0,0">
                    <w:txbxContent>
                      <w:p w14:paraId="51212BBB" w14:textId="77777777" w:rsidR="00037066" w:rsidRDefault="00037066" w:rsidP="006F3AB9">
                        <w:r>
                          <w:rPr>
                            <w:i/>
                            <w:iCs/>
                            <w:color w:val="000000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2" o:spid="_x0000_s1095" style="position:absolute;left:952;top:863;width:5429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    <v:textbox style="mso-fit-shape-to-text:t" inset="0,0,0,0">
                    <w:txbxContent>
                      <w:p w14:paraId="4E156D0B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i р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</w:t>
                        </w:r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 предел</w:t>
                        </w:r>
                      </w:p>
                    </w:txbxContent>
                  </v:textbox>
                </v:rect>
                <v:rect id="Rectangle 23" o:spid="_x0000_s1096" style="position:absolute;left:6864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    <v:textbox style="mso-fit-shape-to-text:t" inset="0,0,0,0">
                    <w:txbxContent>
                      <w:p w14:paraId="089C9222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24" o:spid="_x0000_s1097" style="position:absolute;left:7912;top:95;width:99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  <v:textbox style="mso-fit-shape-to-text:t" inset="0,0,0,0">
                    <w:txbxContent>
                      <w:p w14:paraId="5E35EF69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Ч</w:t>
                        </w:r>
                      </w:p>
                    </w:txbxContent>
                  </v:textbox>
                </v:rect>
                <v:rect id="Rectangle 25" o:spid="_x0000_s1098" style="position:absolute;left:8864;top:863;width:105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    <v:textbox style="mso-fit-shape-to-text:t" inset="0,0,0,0">
                    <w:txbxContent>
                      <w:p w14:paraId="4E2AD575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оп</w:t>
                        </w:r>
                      </w:p>
                    </w:txbxContent>
                  </v:textbox>
                </v:rect>
                <v:rect id="Rectangle 26" o:spid="_x0000_s1099" style="position:absolute;left:10204;top:95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<v:textbox style="mso-fit-shape-to-text:t" inset="0,0,0,0">
                    <w:txbxContent>
                      <w:p w14:paraId="64B0F4B0" w14:textId="77777777" w:rsidR="00037066" w:rsidRPr="00341757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×</w:t>
                        </w:r>
                      </w:p>
                    </w:txbxContent>
                  </v:textbox>
                </v:rect>
                <v:rect id="Rectangle 27" o:spid="_x0000_s1100" style="position:absolute;left:11252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    <v:textbox style="mso-fit-shape-to-text:t" inset="0,0,0,0">
                    <w:txbxContent>
                      <w:p w14:paraId="0AABE4B1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F3AB9" w:rsidRPr="00AF3108">
        <w:rPr>
          <w:sz w:val="28"/>
          <w:szCs w:val="28"/>
        </w:rPr>
        <w:t>– </w:t>
      </w:r>
      <w:r w:rsidR="006F3AB9" w:rsidRPr="00AF3108">
        <w:rPr>
          <w:color w:val="000000"/>
          <w:sz w:val="28"/>
          <w:szCs w:val="28"/>
        </w:rPr>
        <w:t>для открытого контура обработки информации</w:t>
      </w:r>
      <w:r w:rsidR="006F3AB9" w:rsidRPr="00AF3108">
        <w:rPr>
          <w:sz w:val="28"/>
          <w:szCs w:val="28"/>
        </w:rPr>
        <w:t>,</w:t>
      </w:r>
    </w:p>
    <w:bookmarkEnd w:id="38"/>
    <w:p w14:paraId="331E0A41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7C21ED" w14:textId="77777777" w:rsidR="006F3AB9" w:rsidRPr="00AF3108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9" w:name="sub_1102410"/>
      <w:r w:rsidRPr="00AF3108">
        <w:rPr>
          <w:sz w:val="28"/>
          <w:szCs w:val="28"/>
        </w:rPr>
        <w:t xml:space="preserve">где </w:t>
      </w:r>
      <w:r>
        <w:rPr>
          <w:noProof/>
          <w:sz w:val="28"/>
          <w:szCs w:val="28"/>
        </w:rPr>
        <w:drawing>
          <wp:inline distT="0" distB="0" distL="0" distR="0" wp14:anchorId="0554E951" wp14:editId="25876906">
            <wp:extent cx="257175" cy="228600"/>
            <wp:effectExtent l="19050" t="0" r="0" b="0"/>
            <wp:docPr id="116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hyperlink r:id="rId118" w:history="1">
        <w:r w:rsidRPr="00AF3108">
          <w:rPr>
            <w:sz w:val="28"/>
            <w:szCs w:val="28"/>
          </w:rPr>
          <w:t>пунктами 17 – 22</w:t>
        </w:r>
      </w:hyperlink>
      <w:r w:rsidRPr="00AF3108">
        <w:rPr>
          <w:sz w:val="28"/>
          <w:szCs w:val="28"/>
        </w:rPr>
        <w:t xml:space="preserve"> Общих правил определения нормативных затрат.</w:t>
      </w:r>
    </w:p>
    <w:p w14:paraId="0F2E516D" w14:textId="77777777" w:rsidR="006F3AB9" w:rsidRPr="00AF3108" w:rsidRDefault="006F3AB9" w:rsidP="00861F66">
      <w:pPr>
        <w:ind w:firstLine="698"/>
        <w:jc w:val="both"/>
        <w:rPr>
          <w:sz w:val="28"/>
          <w:szCs w:val="28"/>
        </w:rPr>
      </w:pPr>
      <w:bookmarkStart w:id="40" w:name="sub_11025"/>
      <w:bookmarkEnd w:id="33"/>
      <w:bookmarkEnd w:id="39"/>
      <w:r w:rsidRPr="00AF3108">
        <w:rPr>
          <w:sz w:val="28"/>
          <w:szCs w:val="28"/>
        </w:rPr>
        <w:t>25. Затраты на приобретение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56D4BF2E" wp14:editId="3AB723CC">
            <wp:extent cx="247650" cy="228600"/>
            <wp:effectExtent l="19050" t="0" r="0" b="0"/>
            <wp:docPr id="117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9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  <w:bookmarkStart w:id="41" w:name="sub_110252"/>
    </w:p>
    <w:p w14:paraId="7EF66B48" w14:textId="77777777" w:rsidR="006F3AB9" w:rsidRPr="00AF3108" w:rsidRDefault="006F3AB9" w:rsidP="00861F66">
      <w:pPr>
        <w:ind w:firstLine="69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E52C04" wp14:editId="58D6664D">
            <wp:extent cx="1323975" cy="495300"/>
            <wp:effectExtent l="0" t="0" r="0" b="0"/>
            <wp:docPr id="118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41"/>
    <w:p w14:paraId="4E7E9B32" w14:textId="77777777" w:rsidR="006F3AB9" w:rsidRPr="00AF3108" w:rsidRDefault="006F3AB9" w:rsidP="00861F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A14B8AF" w14:textId="77777777" w:rsidR="006F3AB9" w:rsidRPr="00AF3108" w:rsidRDefault="006F3AB9" w:rsidP="00861F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2" w:name="sub_110254"/>
      <w:r>
        <w:rPr>
          <w:noProof/>
          <w:sz w:val="28"/>
          <w:szCs w:val="28"/>
        </w:rPr>
        <w:drawing>
          <wp:inline distT="0" distB="0" distL="0" distR="0" wp14:anchorId="341F7170" wp14:editId="354FAAE2">
            <wp:extent cx="342900" cy="228600"/>
            <wp:effectExtent l="19050" t="0" r="0" b="0"/>
            <wp:docPr id="119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37FE0484" w14:textId="77777777" w:rsidR="006F3AB9" w:rsidRPr="00AF3108" w:rsidRDefault="006F3AB9" w:rsidP="00861F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3" w:name="sub_110256"/>
      <w:bookmarkEnd w:id="42"/>
      <w:r>
        <w:rPr>
          <w:noProof/>
          <w:sz w:val="28"/>
          <w:szCs w:val="28"/>
        </w:rPr>
        <w:drawing>
          <wp:inline distT="0" distB="0" distL="0" distR="0" wp14:anchorId="4C5B67BC" wp14:editId="69A763A6">
            <wp:extent cx="304800" cy="228600"/>
            <wp:effectExtent l="19050" t="0" r="0" b="0"/>
            <wp:docPr id="120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одного i-го типа принтера, многофункционального устройства, копировального аппарата и иной оргтехники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270007D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44" w:name="sub_11026"/>
      <w:bookmarkEnd w:id="40"/>
      <w:bookmarkEnd w:id="43"/>
      <w:r w:rsidRPr="00AF3108">
        <w:rPr>
          <w:sz w:val="28"/>
          <w:szCs w:val="28"/>
        </w:rPr>
        <w:t>26. Затраты на приобретение средств подвижной связи (</w:t>
      </w:r>
      <w:r>
        <w:rPr>
          <w:noProof/>
          <w:sz w:val="28"/>
          <w:szCs w:val="28"/>
        </w:rPr>
        <w:drawing>
          <wp:inline distT="0" distB="0" distL="0" distR="0" wp14:anchorId="55A6B4AA" wp14:editId="776DC408">
            <wp:extent cx="390525" cy="228600"/>
            <wp:effectExtent l="19050" t="0" r="0" b="0"/>
            <wp:docPr id="121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4"/>
    <w:p w14:paraId="473A3679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0664C9" wp14:editId="155552DB">
            <wp:extent cx="1800225" cy="581025"/>
            <wp:effectExtent l="0" t="0" r="0" b="0"/>
            <wp:docPr id="122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F48989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F12FAD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585B40" wp14:editId="29B168DD">
            <wp:extent cx="466725" cy="228600"/>
            <wp:effectExtent l="19050" t="0" r="0" b="0"/>
            <wp:docPr id="123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средств подвижной связи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562E4BC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10AC1F" wp14:editId="18A7DFD4">
            <wp:extent cx="457200" cy="228600"/>
            <wp:effectExtent l="19050" t="0" r="0" b="0"/>
            <wp:docPr id="124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стоимость одного средства подвижной связи для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491E995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45" w:name="sub_11027"/>
      <w:r w:rsidRPr="00AF3108">
        <w:rPr>
          <w:sz w:val="28"/>
          <w:szCs w:val="28"/>
        </w:rPr>
        <w:t>27. Затраты на приобретение планшетных компьютеров (</w:t>
      </w:r>
      <w:r>
        <w:rPr>
          <w:noProof/>
          <w:sz w:val="28"/>
          <w:szCs w:val="28"/>
        </w:rPr>
        <w:drawing>
          <wp:inline distT="0" distB="0" distL="0" distR="0" wp14:anchorId="7B429530" wp14:editId="44625616">
            <wp:extent cx="342900" cy="228600"/>
            <wp:effectExtent l="19050" t="0" r="0" b="0"/>
            <wp:docPr id="125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  <w:bookmarkEnd w:id="45"/>
    </w:p>
    <w:p w14:paraId="35ED7C57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8D6961" wp14:editId="4B106A7B">
            <wp:extent cx="1581150" cy="581025"/>
            <wp:effectExtent l="0" t="0" r="0" b="0"/>
            <wp:docPr id="126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2C7F85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C8FCAB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D1CC05" wp14:editId="3E8CC5C4">
            <wp:extent cx="381000" cy="228600"/>
            <wp:effectExtent l="19050" t="0" r="0" b="0"/>
            <wp:docPr id="127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планшетных компьютеров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335FF07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8BC3E6" wp14:editId="41E72446">
            <wp:extent cx="371475" cy="228600"/>
            <wp:effectExtent l="19050" t="0" r="0" b="0"/>
            <wp:docPr id="128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одного планшетного компьютера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029820E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46" w:name="sub_11028"/>
      <w:r w:rsidRPr="00AF3108">
        <w:rPr>
          <w:sz w:val="28"/>
          <w:szCs w:val="28"/>
        </w:rPr>
        <w:lastRenderedPageBreak/>
        <w:t>28. Затраты на приобретение оборудования по обеспечению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5B67637A" wp14:editId="28601531">
            <wp:extent cx="352425" cy="228600"/>
            <wp:effectExtent l="19050" t="0" r="0" b="0"/>
            <wp:docPr id="129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6"/>
    <w:p w14:paraId="21330F71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19B26D" wp14:editId="39DEA6DC">
            <wp:extent cx="1590675" cy="581025"/>
            <wp:effectExtent l="0" t="0" r="0" b="0"/>
            <wp:docPr id="130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EE42D8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52B29B5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B426A8" wp14:editId="733BC19C">
            <wp:extent cx="381000" cy="228600"/>
            <wp:effectExtent l="19050" t="0" r="0" b="0"/>
            <wp:docPr id="131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i-гo оборудования по обеспечению безопасности информации;</w:t>
      </w:r>
    </w:p>
    <w:p w14:paraId="28FDF42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7F81EB" wp14:editId="74A80523">
            <wp:extent cx="371475" cy="228600"/>
            <wp:effectExtent l="19050" t="0" r="9525" b="0"/>
            <wp:docPr id="132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приобретаемого i-гo оборудования по обеспечению безопасности информации.</w:t>
      </w:r>
    </w:p>
    <w:p w14:paraId="318D5C8F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47" w:name="sub_110105"/>
    </w:p>
    <w:p w14:paraId="1724973E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приобретение материальных запасов</w:t>
      </w:r>
    </w:p>
    <w:p w14:paraId="71CAEF53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114C402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48" w:name="sub_11029"/>
      <w:bookmarkEnd w:id="47"/>
      <w:r w:rsidRPr="00AF3108">
        <w:rPr>
          <w:sz w:val="28"/>
          <w:szCs w:val="28"/>
        </w:rPr>
        <w:t>29. Затраты на приобретение мониторов (</w:t>
      </w:r>
      <w:r>
        <w:rPr>
          <w:noProof/>
          <w:sz w:val="28"/>
          <w:szCs w:val="28"/>
        </w:rPr>
        <w:drawing>
          <wp:inline distT="0" distB="0" distL="0" distR="0" wp14:anchorId="6CD9F7B7" wp14:editId="010105D2">
            <wp:extent cx="304800" cy="228600"/>
            <wp:effectExtent l="19050" t="0" r="0" b="0"/>
            <wp:docPr id="133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8"/>
    <w:p w14:paraId="3545314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48F0C7" wp14:editId="4C49D191">
            <wp:extent cx="1466850" cy="581025"/>
            <wp:effectExtent l="0" t="0" r="0" b="0"/>
            <wp:docPr id="134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A80D50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B792BA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F993C2" wp14:editId="6FA6672B">
            <wp:extent cx="342900" cy="228600"/>
            <wp:effectExtent l="19050" t="0" r="0" b="0"/>
            <wp:docPr id="135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мониторов для i-й должности;</w:t>
      </w:r>
    </w:p>
    <w:p w14:paraId="728CBC1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D0D9D3" wp14:editId="30416193">
            <wp:extent cx="333375" cy="228600"/>
            <wp:effectExtent l="19050" t="0" r="9525" b="0"/>
            <wp:docPr id="136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монитора для i-й должности.</w:t>
      </w:r>
    </w:p>
    <w:p w14:paraId="1C19E74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49" w:name="sub_11030"/>
      <w:r w:rsidRPr="00AF3108">
        <w:rPr>
          <w:sz w:val="28"/>
          <w:szCs w:val="28"/>
        </w:rPr>
        <w:t>30. Затраты на приобретение системных блоков (</w:t>
      </w:r>
      <w:r>
        <w:rPr>
          <w:noProof/>
          <w:sz w:val="28"/>
          <w:szCs w:val="28"/>
        </w:rPr>
        <w:drawing>
          <wp:inline distT="0" distB="0" distL="0" distR="0" wp14:anchorId="574909C9" wp14:editId="28094581">
            <wp:extent cx="228600" cy="228600"/>
            <wp:effectExtent l="19050" t="0" r="0" b="0"/>
            <wp:docPr id="137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8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49"/>
    <w:p w14:paraId="28CA4591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BC2568" wp14:editId="7AF3BB74">
            <wp:extent cx="1238250" cy="581025"/>
            <wp:effectExtent l="0" t="0" r="0" b="0"/>
            <wp:docPr id="138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7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2DB9D0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E24B93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6B4594" wp14:editId="75592317">
            <wp:extent cx="266700" cy="228600"/>
            <wp:effectExtent l="19050" t="0" r="0" b="0"/>
            <wp:docPr id="139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6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системных блоков;</w:t>
      </w:r>
    </w:p>
    <w:p w14:paraId="11E337F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7A431F2" wp14:editId="711D1635">
            <wp:extent cx="257175" cy="228600"/>
            <wp:effectExtent l="19050" t="0" r="0" b="0"/>
            <wp:docPr id="140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i-го системного блока.</w:t>
      </w:r>
    </w:p>
    <w:p w14:paraId="54E6103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0" w:name="sub_11031"/>
      <w:r w:rsidRPr="00AF3108">
        <w:rPr>
          <w:sz w:val="28"/>
          <w:szCs w:val="28"/>
        </w:rPr>
        <w:t>31. Затраты на приобретение других запасных частей для вычислительной техники (</w:t>
      </w:r>
      <w:r>
        <w:rPr>
          <w:noProof/>
          <w:sz w:val="28"/>
          <w:szCs w:val="28"/>
        </w:rPr>
        <w:drawing>
          <wp:inline distT="0" distB="0" distL="0" distR="0" wp14:anchorId="03E9F4DB" wp14:editId="416323F0">
            <wp:extent cx="266700" cy="228600"/>
            <wp:effectExtent l="19050" t="0" r="0" b="0"/>
            <wp:docPr id="141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0"/>
    <w:p w14:paraId="1908C488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6698BD" wp14:editId="61FE4960">
            <wp:extent cx="1447800" cy="581025"/>
            <wp:effectExtent l="0" t="0" r="0" b="0"/>
            <wp:docPr id="142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006851E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D19C84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51C2FC" wp14:editId="22B238F5">
            <wp:extent cx="352425" cy="228600"/>
            <wp:effectExtent l="19050" t="0" r="0" b="0"/>
            <wp:docPr id="143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14:paraId="2124433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3FC8C6" wp14:editId="6C062F7D">
            <wp:extent cx="342900" cy="228600"/>
            <wp:effectExtent l="19050" t="0" r="0" b="0"/>
            <wp:docPr id="144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единицы i-й запасной части для вычислительной техники.</w:t>
      </w:r>
    </w:p>
    <w:p w14:paraId="0732DEB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1" w:name="sub_11032"/>
      <w:r w:rsidRPr="00AF3108">
        <w:rPr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</w:t>
      </w:r>
      <w:r>
        <w:rPr>
          <w:noProof/>
          <w:sz w:val="28"/>
          <w:szCs w:val="28"/>
        </w:rPr>
        <w:drawing>
          <wp:inline distT="0" distB="0" distL="0" distR="0" wp14:anchorId="4458CD44" wp14:editId="1DC7711D">
            <wp:extent cx="247650" cy="228600"/>
            <wp:effectExtent l="19050" t="0" r="0" b="0"/>
            <wp:docPr id="145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51"/>
    <w:p w14:paraId="459798A8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74B1CFC" wp14:editId="67A3B2E8">
            <wp:extent cx="1295400" cy="581025"/>
            <wp:effectExtent l="0" t="0" r="0" b="0"/>
            <wp:docPr id="146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3C82E0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199FFC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135370" wp14:editId="1674AB69">
            <wp:extent cx="285750" cy="228600"/>
            <wp:effectExtent l="19050" t="0" r="0" b="0"/>
            <wp:docPr id="147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носителей информации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5BF67B9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E085B5" wp14:editId="04762AD4">
            <wp:extent cx="276225" cy="228600"/>
            <wp:effectExtent l="19050" t="0" r="0" b="0"/>
            <wp:docPr id="148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7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одной единицы носителя информации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19EF305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2" w:name="sub_11033"/>
      <w:r w:rsidRPr="00AF3108">
        <w:rPr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4455B1BA" wp14:editId="268FF494">
            <wp:extent cx="276225" cy="228600"/>
            <wp:effectExtent l="19050" t="0" r="0" b="0"/>
            <wp:docPr id="149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6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2"/>
    <w:p w14:paraId="081E11BC" w14:textId="77777777" w:rsidR="006F3AB9" w:rsidRPr="00AF3108" w:rsidRDefault="006F3AB9" w:rsidP="00861F66">
      <w:pPr>
        <w:rPr>
          <w:sz w:val="28"/>
          <w:szCs w:val="28"/>
        </w:rPr>
      </w:pPr>
    </w:p>
    <w:p w14:paraId="049B1F82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A69A98" wp14:editId="4185A856">
            <wp:extent cx="895350" cy="228600"/>
            <wp:effectExtent l="19050" t="0" r="0" b="0"/>
            <wp:docPr id="150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4E14794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27D2B0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97D378" wp14:editId="3E986F78">
            <wp:extent cx="247650" cy="228600"/>
            <wp:effectExtent l="19050" t="0" r="0" b="0"/>
            <wp:docPr id="151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14:paraId="16E77E2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F9365E" wp14:editId="0BA7A3F2">
            <wp:extent cx="219075" cy="228600"/>
            <wp:effectExtent l="19050" t="0" r="0" b="0"/>
            <wp:docPr id="152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14:paraId="49DFB89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3" w:name="sub_11034"/>
      <w:r w:rsidRPr="00AF3108">
        <w:rPr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39492EB1" wp14:editId="4791037C">
            <wp:extent cx="247650" cy="228600"/>
            <wp:effectExtent l="19050" t="0" r="0" b="0"/>
            <wp:docPr id="153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3"/>
    <w:p w14:paraId="26B99DED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3F74F4" wp14:editId="1A76845E">
            <wp:extent cx="1704975" cy="581025"/>
            <wp:effectExtent l="0" t="0" r="0" b="0"/>
            <wp:docPr id="154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9EC467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8592ED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C0C7D0" wp14:editId="31BE6336">
            <wp:extent cx="295275" cy="228600"/>
            <wp:effectExtent l="19050" t="0" r="0" b="0"/>
            <wp:docPr id="155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фактическое количество принтеров, многофункциональных устройств, копировальных аппаратов и иной оргтехники по i-й должности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506774A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F0D0A0" wp14:editId="04808B4E">
            <wp:extent cx="314325" cy="228600"/>
            <wp:effectExtent l="19050" t="0" r="0" b="0"/>
            <wp:docPr id="156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норматив потребления расходных материалов </w:t>
      </w:r>
      <w:r w:rsidRPr="00AF3108">
        <w:rPr>
          <w:color w:val="000000"/>
          <w:sz w:val="28"/>
          <w:szCs w:val="28"/>
        </w:rPr>
        <w:t>для</w:t>
      </w:r>
      <w:r w:rsidRPr="00AF3108">
        <w:rPr>
          <w:sz w:val="28"/>
          <w:szCs w:val="28"/>
        </w:rPr>
        <w:t xml:space="preserve"> принтеров, многофункциональных устройств, копировальных аппаратов </w:t>
      </w:r>
      <w:r w:rsidRPr="00AF3108">
        <w:rPr>
          <w:color w:val="000000"/>
          <w:sz w:val="28"/>
          <w:szCs w:val="28"/>
        </w:rPr>
        <w:t>и иной</w:t>
      </w:r>
      <w:r w:rsidRPr="00AF3108">
        <w:rPr>
          <w:sz w:val="28"/>
          <w:szCs w:val="28"/>
        </w:rPr>
        <w:t xml:space="preserve"> оргтехники </w:t>
      </w:r>
      <w:r w:rsidRPr="00AF3108">
        <w:rPr>
          <w:color w:val="000000"/>
          <w:sz w:val="28"/>
          <w:szCs w:val="28"/>
        </w:rPr>
        <w:t>по i-й должности</w:t>
      </w:r>
      <w:r w:rsidRPr="00AF3108">
        <w:rPr>
          <w:sz w:val="28"/>
          <w:szCs w:val="28"/>
        </w:rPr>
        <w:t xml:space="preserve">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2BF3167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6CE881" wp14:editId="37208D68">
            <wp:extent cx="285750" cy="228600"/>
            <wp:effectExtent l="19050" t="0" r="0" b="0"/>
            <wp:docPr id="157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расходного материала </w:t>
      </w:r>
      <w:r w:rsidRPr="00AF3108">
        <w:rPr>
          <w:color w:val="000000"/>
          <w:sz w:val="28"/>
          <w:szCs w:val="28"/>
        </w:rPr>
        <w:t>для</w:t>
      </w:r>
      <w:r w:rsidRPr="00AF3108">
        <w:rPr>
          <w:sz w:val="28"/>
          <w:szCs w:val="28"/>
        </w:rPr>
        <w:t xml:space="preserve"> принтеров, многофункциональных устройств, копировальных аппаратов </w:t>
      </w:r>
      <w:r w:rsidRPr="00AF3108">
        <w:rPr>
          <w:color w:val="000000"/>
          <w:sz w:val="28"/>
          <w:szCs w:val="28"/>
        </w:rPr>
        <w:t>и иной</w:t>
      </w:r>
      <w:r w:rsidRPr="00AF3108">
        <w:rPr>
          <w:sz w:val="28"/>
          <w:szCs w:val="28"/>
        </w:rPr>
        <w:t xml:space="preserve"> оргтехники </w:t>
      </w:r>
      <w:r w:rsidRPr="00AF3108">
        <w:rPr>
          <w:color w:val="000000"/>
          <w:sz w:val="28"/>
          <w:szCs w:val="28"/>
        </w:rPr>
        <w:t>по i-й должности</w:t>
      </w:r>
      <w:r w:rsidRPr="00AF3108">
        <w:rPr>
          <w:sz w:val="28"/>
          <w:szCs w:val="28"/>
        </w:rPr>
        <w:t xml:space="preserve">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27B2A1D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4" w:name="sub_11035"/>
      <w:r w:rsidRPr="00AF3108">
        <w:rPr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</w:t>
      </w:r>
      <w:r>
        <w:rPr>
          <w:noProof/>
          <w:sz w:val="28"/>
          <w:szCs w:val="28"/>
        </w:rPr>
        <w:drawing>
          <wp:inline distT="0" distB="0" distL="0" distR="0" wp14:anchorId="76DDA1E0" wp14:editId="2F97F913">
            <wp:extent cx="219075" cy="228600"/>
            <wp:effectExtent l="19050" t="0" r="0" b="0"/>
            <wp:docPr id="158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4"/>
    <w:p w14:paraId="0AF856B5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743B1A8D" wp14:editId="1A768C76">
            <wp:extent cx="1228725" cy="581025"/>
            <wp:effectExtent l="0" t="0" r="0" b="0"/>
            <wp:docPr id="159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42312C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095336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F73A72" wp14:editId="378A0E5E">
            <wp:extent cx="266700" cy="228600"/>
            <wp:effectExtent l="19050" t="0" r="0" b="0"/>
            <wp:docPr id="160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5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запасных частей для принтеров, многофункциональных устройств, копировальных аппаратов и иной оргтехники;</w:t>
      </w:r>
    </w:p>
    <w:p w14:paraId="76E152F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55F5A7" wp14:editId="6ABDE8C6">
            <wp:extent cx="257175" cy="228600"/>
            <wp:effectExtent l="19050" t="0" r="0" b="0"/>
            <wp:docPr id="161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4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единицы i-й запасной части.</w:t>
      </w:r>
    </w:p>
    <w:p w14:paraId="3D391DE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5" w:name="sub_11036"/>
      <w:r w:rsidRPr="00AF3108">
        <w:rPr>
          <w:sz w:val="28"/>
          <w:szCs w:val="28"/>
        </w:rPr>
        <w:t>36. Затраты на приобретение материальных запасов по обеспечению безопасности информации (</w:t>
      </w:r>
      <w:r>
        <w:rPr>
          <w:noProof/>
          <w:sz w:val="28"/>
          <w:szCs w:val="28"/>
        </w:rPr>
        <w:drawing>
          <wp:inline distT="0" distB="0" distL="0" distR="0" wp14:anchorId="1297DD5B" wp14:editId="6713B556">
            <wp:extent cx="304800" cy="228600"/>
            <wp:effectExtent l="19050" t="0" r="0" b="0"/>
            <wp:docPr id="162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5"/>
    <w:p w14:paraId="533C3D0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2096CE" wp14:editId="4F46529F">
            <wp:extent cx="1485900" cy="581025"/>
            <wp:effectExtent l="0" t="0" r="0" b="0"/>
            <wp:docPr id="163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48FEB5F3" w14:textId="77777777" w:rsidR="006F3AB9" w:rsidRPr="00B077EB" w:rsidRDefault="006F3AB9" w:rsidP="00B077EB">
      <w:pPr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где:</w:t>
      </w:r>
    </w:p>
    <w:p w14:paraId="6E96F4C8" w14:textId="727AC549" w:rsidR="006F3AB9" w:rsidRPr="00B077EB" w:rsidRDefault="006F3AB9" w:rsidP="00B077E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077EB">
        <w:rPr>
          <w:noProof/>
          <w:sz w:val="28"/>
          <w:szCs w:val="28"/>
        </w:rPr>
        <w:drawing>
          <wp:inline distT="0" distB="0" distL="0" distR="0" wp14:anchorId="57DC8C48" wp14:editId="42FE7CEC">
            <wp:extent cx="352425" cy="228600"/>
            <wp:effectExtent l="19050" t="0" r="0" b="0"/>
            <wp:docPr id="164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7EB">
        <w:rPr>
          <w:sz w:val="28"/>
          <w:szCs w:val="28"/>
        </w:rPr>
        <w:t>– </w:t>
      </w:r>
      <w:r w:rsidR="00B077EB" w:rsidRPr="00B077EB">
        <w:rPr>
          <w:rFonts w:eastAsia="Times New Roman"/>
          <w:sz w:val="28"/>
          <w:szCs w:val="28"/>
        </w:rPr>
        <w:t>количество i-го материального запаса</w:t>
      </w:r>
      <w:r w:rsidRPr="00B077EB">
        <w:rPr>
          <w:sz w:val="28"/>
          <w:szCs w:val="28"/>
        </w:rPr>
        <w:t>;</w:t>
      </w:r>
    </w:p>
    <w:p w14:paraId="30397DC4" w14:textId="6AEF6552" w:rsidR="006F3AB9" w:rsidRPr="00AF3108" w:rsidRDefault="006F3AB9" w:rsidP="00B077EB">
      <w:pPr>
        <w:pStyle w:val="a4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077EB">
        <w:rPr>
          <w:noProof/>
          <w:sz w:val="28"/>
          <w:szCs w:val="28"/>
        </w:rPr>
        <w:drawing>
          <wp:inline distT="0" distB="0" distL="0" distR="0" wp14:anchorId="380B509D" wp14:editId="25205993">
            <wp:extent cx="342900" cy="228600"/>
            <wp:effectExtent l="19050" t="0" r="0" b="0"/>
            <wp:docPr id="165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77EB">
        <w:rPr>
          <w:sz w:val="28"/>
          <w:szCs w:val="28"/>
        </w:rPr>
        <w:t>– </w:t>
      </w:r>
      <w:r w:rsidR="00B077EB" w:rsidRPr="00B077EB">
        <w:rPr>
          <w:rFonts w:eastAsia="Times New Roman"/>
          <w:sz w:val="28"/>
          <w:szCs w:val="28"/>
        </w:rPr>
        <w:t>цена единицы i-го материального запаса</w:t>
      </w:r>
      <w:r w:rsidRPr="00AF3108">
        <w:rPr>
          <w:sz w:val="28"/>
          <w:szCs w:val="28"/>
        </w:rPr>
        <w:t>.</w:t>
      </w:r>
    </w:p>
    <w:p w14:paraId="289A8B44" w14:textId="7D0EF8E4" w:rsidR="006F3AB9" w:rsidRPr="00B077EB" w:rsidRDefault="006F3AB9" w:rsidP="00861F66">
      <w:pPr>
        <w:jc w:val="center"/>
        <w:rPr>
          <w:sz w:val="28"/>
          <w:szCs w:val="28"/>
        </w:rPr>
      </w:pPr>
      <w:bookmarkStart w:id="56" w:name="sub_110200"/>
    </w:p>
    <w:p w14:paraId="68F990EE" w14:textId="77777777" w:rsidR="00B077EB" w:rsidRPr="00B077EB" w:rsidRDefault="00B077EB" w:rsidP="00B077EB">
      <w:pPr>
        <w:jc w:val="center"/>
        <w:rPr>
          <w:sz w:val="28"/>
          <w:szCs w:val="28"/>
        </w:rPr>
      </w:pPr>
      <w:r w:rsidRPr="00B077EB">
        <w:rPr>
          <w:bCs/>
          <w:sz w:val="28"/>
          <w:szCs w:val="28"/>
        </w:rPr>
        <w:t>Затраты на аренду</w:t>
      </w:r>
    </w:p>
    <w:p w14:paraId="18D0B496" w14:textId="77777777" w:rsidR="00B077EB" w:rsidRDefault="00B077EB" w:rsidP="00B077EB">
      <w:pPr>
        <w:spacing w:line="288" w:lineRule="atLeast"/>
        <w:ind w:firstLine="540"/>
        <w:jc w:val="both"/>
        <w:rPr>
          <w:sz w:val="28"/>
          <w:szCs w:val="28"/>
        </w:rPr>
      </w:pPr>
    </w:p>
    <w:p w14:paraId="474DFF7F" w14:textId="22224C2A" w:rsidR="00B077EB" w:rsidRPr="00B077EB" w:rsidRDefault="00B077EB" w:rsidP="00B077EB">
      <w:pPr>
        <w:spacing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36.1. Затраты на оплату услуг по предоставлению рабочей станции с базовым программным обеспечением (З</w:t>
      </w:r>
      <w:r w:rsidRPr="00B077EB">
        <w:rPr>
          <w:sz w:val="28"/>
          <w:szCs w:val="28"/>
          <w:vertAlign w:val="subscript"/>
        </w:rPr>
        <w:t>рсбпо</w:t>
      </w:r>
      <w:r w:rsidRPr="00B077EB">
        <w:rPr>
          <w:sz w:val="28"/>
          <w:szCs w:val="28"/>
        </w:rPr>
        <w:t xml:space="preserve">) определяются по формуле: </w:t>
      </w:r>
    </w:p>
    <w:p w14:paraId="0664DD33" w14:textId="6BD6D5A4" w:rsidR="00B077EB" w:rsidRPr="00B077EB" w:rsidRDefault="00B077EB" w:rsidP="00B077EB">
      <w:pPr>
        <w:jc w:val="center"/>
        <w:rPr>
          <w:sz w:val="28"/>
          <w:szCs w:val="28"/>
        </w:rPr>
      </w:pPr>
      <w:r w:rsidRPr="00B077EB">
        <w:rPr>
          <w:noProof/>
          <w:sz w:val="28"/>
          <w:szCs w:val="28"/>
        </w:rPr>
        <w:drawing>
          <wp:inline distT="0" distB="0" distL="0" distR="0" wp14:anchorId="457B6693" wp14:editId="174C7951">
            <wp:extent cx="2676525" cy="561975"/>
            <wp:effectExtent l="0" t="0" r="0" b="0"/>
            <wp:docPr id="55" name="Рисунок 55" descr="C:\Users\Melnikova.M.I\AppData\Local\Microsoft\Windows\INetCache\Content.MSO\8397FE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elnikova.M.I\AppData\Local\Microsoft\Windows\INetCache\Content.MSO\8397FEED.tmp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EB">
        <w:rPr>
          <w:sz w:val="28"/>
          <w:szCs w:val="28"/>
        </w:rPr>
        <w:t xml:space="preserve">, </w:t>
      </w:r>
    </w:p>
    <w:p w14:paraId="55CFF58D" w14:textId="77777777" w:rsidR="00B077EB" w:rsidRPr="00B077EB" w:rsidRDefault="00B077EB" w:rsidP="00B077EB">
      <w:pPr>
        <w:spacing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 xml:space="preserve">где: </w:t>
      </w:r>
    </w:p>
    <w:p w14:paraId="260C0C19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Q</w:t>
      </w:r>
      <w:r w:rsidRPr="00B077EB">
        <w:rPr>
          <w:sz w:val="28"/>
          <w:szCs w:val="28"/>
          <w:vertAlign w:val="subscript"/>
        </w:rPr>
        <w:t>iрсбпо</w:t>
      </w:r>
      <w:r w:rsidRPr="00B077EB">
        <w:rPr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региональных государственных органов; </w:t>
      </w:r>
    </w:p>
    <w:p w14:paraId="3738E7CF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Р</w:t>
      </w:r>
      <w:r w:rsidRPr="00B077EB">
        <w:rPr>
          <w:sz w:val="28"/>
          <w:szCs w:val="28"/>
          <w:vertAlign w:val="subscript"/>
        </w:rPr>
        <w:t>iрсбпо</w:t>
      </w:r>
      <w:r w:rsidRPr="00B077EB">
        <w:rPr>
          <w:sz w:val="28"/>
          <w:szCs w:val="28"/>
        </w:rPr>
        <w:t xml:space="preserve"> - цена услуги по предоставлению 1 рабочей станции в месяц по i-й должности в соответствии с нормативами региональных государственных органов; </w:t>
      </w:r>
    </w:p>
    <w:p w14:paraId="1D21CA0A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N</w:t>
      </w:r>
      <w:r w:rsidRPr="00B077EB">
        <w:rPr>
          <w:sz w:val="28"/>
          <w:szCs w:val="28"/>
          <w:vertAlign w:val="subscript"/>
        </w:rPr>
        <w:t>iрсбпо</w:t>
      </w:r>
      <w:r w:rsidRPr="00B077EB">
        <w:rPr>
          <w:sz w:val="28"/>
          <w:szCs w:val="28"/>
        </w:rPr>
        <w:t xml:space="preserve"> - планируемое количество месяцев пользования услугой по предоставлению i-й рабочей станции. </w:t>
      </w:r>
    </w:p>
    <w:p w14:paraId="3450B34E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36.2. Затраты на оплату услуг по предоставлению стационарного телефонного аппарата (З</w:t>
      </w:r>
      <w:r w:rsidRPr="00B077EB">
        <w:rPr>
          <w:sz w:val="28"/>
          <w:szCs w:val="28"/>
          <w:vertAlign w:val="subscript"/>
        </w:rPr>
        <w:t>тел</w:t>
      </w:r>
      <w:r w:rsidRPr="00B077EB">
        <w:rPr>
          <w:sz w:val="28"/>
          <w:szCs w:val="28"/>
        </w:rPr>
        <w:t xml:space="preserve">) определяются по формуле: </w:t>
      </w:r>
    </w:p>
    <w:p w14:paraId="4BEBFDCC" w14:textId="7D71DDD7" w:rsidR="00B077EB" w:rsidRPr="00B077EB" w:rsidRDefault="00B077EB" w:rsidP="00B077EB">
      <w:pPr>
        <w:jc w:val="center"/>
        <w:rPr>
          <w:sz w:val="28"/>
          <w:szCs w:val="28"/>
        </w:rPr>
      </w:pPr>
      <w:r w:rsidRPr="00B077EB">
        <w:rPr>
          <w:noProof/>
          <w:sz w:val="28"/>
          <w:szCs w:val="28"/>
        </w:rPr>
        <w:drawing>
          <wp:inline distT="0" distB="0" distL="0" distR="0" wp14:anchorId="2A1B00C7" wp14:editId="49452A3A">
            <wp:extent cx="2171700" cy="561975"/>
            <wp:effectExtent l="0" t="0" r="0" b="0"/>
            <wp:docPr id="54" name="Рисунок 54" descr="C:\Users\Melnikova.M.I\AppData\Local\Microsoft\Windows\INetCache\Content.MSO\8DE5DC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elnikova.M.I\AppData\Local\Microsoft\Windows\INetCache\Content.MSO\8DE5DC83.tmp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EB">
        <w:rPr>
          <w:sz w:val="28"/>
          <w:szCs w:val="28"/>
        </w:rPr>
        <w:t xml:space="preserve">, </w:t>
      </w:r>
    </w:p>
    <w:p w14:paraId="02CF5844" w14:textId="77777777" w:rsidR="00B077EB" w:rsidRPr="00B077EB" w:rsidRDefault="00B077EB" w:rsidP="00B077EB">
      <w:pPr>
        <w:spacing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 xml:space="preserve">где: </w:t>
      </w:r>
    </w:p>
    <w:p w14:paraId="6779E338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Q</w:t>
      </w:r>
      <w:r w:rsidRPr="00B077EB">
        <w:rPr>
          <w:sz w:val="28"/>
          <w:szCs w:val="28"/>
          <w:vertAlign w:val="subscript"/>
        </w:rPr>
        <w:t>iтел</w:t>
      </w:r>
      <w:r w:rsidRPr="00B077EB">
        <w:rPr>
          <w:sz w:val="28"/>
          <w:szCs w:val="28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региональных государственных органов; </w:t>
      </w:r>
    </w:p>
    <w:p w14:paraId="4A0ED63A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lastRenderedPageBreak/>
        <w:t>Р</w:t>
      </w:r>
      <w:r w:rsidRPr="00B077EB">
        <w:rPr>
          <w:sz w:val="28"/>
          <w:szCs w:val="28"/>
          <w:vertAlign w:val="subscript"/>
        </w:rPr>
        <w:t>iтел</w:t>
      </w:r>
      <w:r w:rsidRPr="00B077EB">
        <w:rPr>
          <w:sz w:val="28"/>
          <w:szCs w:val="28"/>
        </w:rPr>
        <w:t xml:space="preserve"> - цена услуги по предоставлению телефонного аппарата в месяц по i-й должности в соответствии с нормативами региональных государственных органов; </w:t>
      </w:r>
    </w:p>
    <w:p w14:paraId="363D5BB8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N</w:t>
      </w:r>
      <w:r w:rsidRPr="00B077EB">
        <w:rPr>
          <w:sz w:val="28"/>
          <w:szCs w:val="28"/>
          <w:vertAlign w:val="subscript"/>
        </w:rPr>
        <w:t>iтел</w:t>
      </w:r>
      <w:r w:rsidRPr="00B077EB">
        <w:rPr>
          <w:sz w:val="28"/>
          <w:szCs w:val="28"/>
        </w:rPr>
        <w:t xml:space="preserve"> - планируемое количество месяцев пользования услугой по предоставлению i-го телефонного аппарата. </w:t>
      </w:r>
    </w:p>
    <w:p w14:paraId="426F37A4" w14:textId="274695D4" w:rsidR="00B077EB" w:rsidRDefault="00B077EB" w:rsidP="00861F66">
      <w:pPr>
        <w:jc w:val="center"/>
        <w:rPr>
          <w:sz w:val="28"/>
          <w:szCs w:val="28"/>
        </w:rPr>
      </w:pPr>
    </w:p>
    <w:p w14:paraId="76633F74" w14:textId="77777777" w:rsidR="00B077EB" w:rsidRPr="00AF3108" w:rsidRDefault="00B077EB" w:rsidP="00861F66">
      <w:pPr>
        <w:jc w:val="center"/>
        <w:rPr>
          <w:sz w:val="28"/>
          <w:szCs w:val="28"/>
        </w:rPr>
      </w:pPr>
    </w:p>
    <w:p w14:paraId="4BDD78FC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II. Прочие затраты</w:t>
      </w:r>
    </w:p>
    <w:p w14:paraId="0A7727C1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183CC02D" w14:textId="77777777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bookmarkStart w:id="57" w:name="sub_110201"/>
      <w:bookmarkEnd w:id="56"/>
      <w:r w:rsidRPr="00AF3108">
        <w:rPr>
          <w:sz w:val="28"/>
          <w:szCs w:val="28"/>
        </w:rPr>
        <w:t xml:space="preserve">Затраты на услуги связи, </w:t>
      </w:r>
      <w:r w:rsidRPr="00AF3108">
        <w:rPr>
          <w:sz w:val="28"/>
          <w:szCs w:val="28"/>
        </w:rPr>
        <w:br/>
        <w:t xml:space="preserve">не отнесенные к затратам на услуги связи в рамках затрат </w:t>
      </w:r>
      <w:r w:rsidRPr="00AF3108">
        <w:rPr>
          <w:sz w:val="28"/>
          <w:szCs w:val="28"/>
        </w:rPr>
        <w:br/>
        <w:t>на информационно-коммуникационные технологии</w:t>
      </w:r>
    </w:p>
    <w:p w14:paraId="6DA54680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788E99A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8" w:name="sub_11037"/>
      <w:bookmarkEnd w:id="57"/>
      <w:r w:rsidRPr="00AF3108">
        <w:rPr>
          <w:sz w:val="28"/>
          <w:szCs w:val="28"/>
        </w:rPr>
        <w:t>37. Затраты на услуги связи (</w:t>
      </w:r>
      <w:r>
        <w:rPr>
          <w:noProof/>
          <w:sz w:val="28"/>
          <w:szCs w:val="28"/>
        </w:rPr>
        <w:drawing>
          <wp:inline distT="0" distB="0" distL="0" distR="0" wp14:anchorId="65191B44" wp14:editId="0F37E8C2">
            <wp:extent cx="276225" cy="276225"/>
            <wp:effectExtent l="0" t="0" r="0" b="0"/>
            <wp:docPr id="166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9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8"/>
    <w:p w14:paraId="11A89C85" w14:textId="77777777" w:rsidR="006F3AB9" w:rsidRPr="00AF3108" w:rsidRDefault="006F3AB9" w:rsidP="00861F66">
      <w:pPr>
        <w:rPr>
          <w:sz w:val="28"/>
          <w:szCs w:val="28"/>
        </w:rPr>
      </w:pPr>
    </w:p>
    <w:p w14:paraId="0C894481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E900EA" wp14:editId="7BD4F1D0">
            <wp:extent cx="828675" cy="276225"/>
            <wp:effectExtent l="0" t="0" r="0" b="0"/>
            <wp:docPr id="167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0915C67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36B35D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4DAC7A" wp14:editId="45DE9E29">
            <wp:extent cx="180975" cy="228600"/>
            <wp:effectExtent l="19050" t="0" r="0" b="0"/>
            <wp:docPr id="168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почтовой связи;</w:t>
      </w:r>
    </w:p>
    <w:p w14:paraId="62FC7F6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665C92" wp14:editId="59FA0010">
            <wp:extent cx="219075" cy="228600"/>
            <wp:effectExtent l="19050" t="0" r="0" b="0"/>
            <wp:docPr id="169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специальной связи.</w:t>
      </w:r>
    </w:p>
    <w:p w14:paraId="0BB12CA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59" w:name="sub_11038"/>
      <w:r w:rsidRPr="00AF3108">
        <w:rPr>
          <w:sz w:val="28"/>
          <w:szCs w:val="28"/>
        </w:rPr>
        <w:t>38. Затраты на оплату услуг почтовой связи (</w:t>
      </w:r>
      <w:r>
        <w:rPr>
          <w:noProof/>
          <w:sz w:val="28"/>
          <w:szCs w:val="28"/>
        </w:rPr>
        <w:drawing>
          <wp:inline distT="0" distB="0" distL="0" distR="0" wp14:anchorId="66E15A66" wp14:editId="6E55ED2B">
            <wp:extent cx="180975" cy="228600"/>
            <wp:effectExtent l="19050" t="0" r="0" b="0"/>
            <wp:docPr id="170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5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59"/>
    <w:p w14:paraId="270BA58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787CF6" wp14:editId="365ECA66">
            <wp:extent cx="1095375" cy="581025"/>
            <wp:effectExtent l="0" t="0" r="0" b="0"/>
            <wp:docPr id="171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04DA7DEC" w14:textId="77777777" w:rsidR="006F3AB9" w:rsidRPr="00AF3108" w:rsidRDefault="006F3AB9" w:rsidP="00861F66">
      <w:pPr>
        <w:ind w:firstLine="709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4D1D7198" w14:textId="77777777" w:rsidR="006F3AB9" w:rsidRPr="00AF3108" w:rsidRDefault="006F3AB9" w:rsidP="00861F66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878D95" wp14:editId="044F87DE">
            <wp:extent cx="219075" cy="228600"/>
            <wp:effectExtent l="19050" t="0" r="0" b="0"/>
            <wp:docPr id="172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i-х почтовых отправлений в год;</w:t>
      </w:r>
    </w:p>
    <w:p w14:paraId="7D9BAA2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1BF123" wp14:editId="1CFED356">
            <wp:extent cx="209550" cy="228600"/>
            <wp:effectExtent l="19050" t="0" r="0" b="0"/>
            <wp:docPr id="173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i-го почтового отправления.</w:t>
      </w:r>
    </w:p>
    <w:p w14:paraId="57DBCDD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0" w:name="sub_11039"/>
      <w:r w:rsidRPr="00AF3108">
        <w:rPr>
          <w:sz w:val="28"/>
          <w:szCs w:val="28"/>
        </w:rPr>
        <w:t>39. Затраты на оплату услуг специальной связи (</w:t>
      </w:r>
      <w:r>
        <w:rPr>
          <w:noProof/>
          <w:sz w:val="28"/>
          <w:szCs w:val="28"/>
        </w:rPr>
        <w:drawing>
          <wp:inline distT="0" distB="0" distL="0" distR="0" wp14:anchorId="76FE5B63" wp14:editId="1704DA4E">
            <wp:extent cx="219075" cy="228600"/>
            <wp:effectExtent l="19050" t="0" r="0" b="0"/>
            <wp:docPr id="174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0"/>
    <w:p w14:paraId="2674C77D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37A732" wp14:editId="6216003B">
            <wp:extent cx="819150" cy="228600"/>
            <wp:effectExtent l="19050" t="0" r="0" b="0"/>
            <wp:docPr id="17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915CF1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4B6868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13B3D3" wp14:editId="6BE657B4">
            <wp:extent cx="228600" cy="228600"/>
            <wp:effectExtent l="19050" t="0" r="0" b="0"/>
            <wp:docPr id="176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листов (пакетов) исходящей информации в год;</w:t>
      </w:r>
    </w:p>
    <w:p w14:paraId="6954262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BF7B1D" wp14:editId="12E3147A">
            <wp:extent cx="219075" cy="228600"/>
            <wp:effectExtent l="19050" t="0" r="0" b="0"/>
            <wp:docPr id="177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листа (пакета) исходящей информации, отправляемой по каналам специальной связи.</w:t>
      </w:r>
    </w:p>
    <w:p w14:paraId="5C48DE6A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61" w:name="sub_110202"/>
    </w:p>
    <w:p w14:paraId="72897B72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транспортные услуги</w:t>
      </w:r>
    </w:p>
    <w:p w14:paraId="1F51B6AF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1CDA0B3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2" w:name="sub_11040"/>
      <w:bookmarkEnd w:id="61"/>
      <w:r w:rsidRPr="00AF3108">
        <w:rPr>
          <w:sz w:val="28"/>
          <w:szCs w:val="28"/>
        </w:rPr>
        <w:t>40. Затраты по договору об оказании услуг перевозки (транспортировки) грузов (</w:t>
      </w:r>
      <w:r>
        <w:rPr>
          <w:noProof/>
          <w:sz w:val="28"/>
          <w:szCs w:val="28"/>
        </w:rPr>
        <w:drawing>
          <wp:inline distT="0" distB="0" distL="0" distR="0" wp14:anchorId="2C95596C" wp14:editId="78945A8C">
            <wp:extent cx="219075" cy="228600"/>
            <wp:effectExtent l="19050" t="0" r="0" b="0"/>
            <wp:docPr id="178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2"/>
    <w:p w14:paraId="73EC8322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62B6A6" wp14:editId="5C060001">
            <wp:extent cx="1228725" cy="581025"/>
            <wp:effectExtent l="0" t="0" r="0" b="0"/>
            <wp:docPr id="179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36FA6D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где:</w:t>
      </w:r>
    </w:p>
    <w:p w14:paraId="7D613B5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3B1062" wp14:editId="0DF080A2">
            <wp:extent cx="266700" cy="228600"/>
            <wp:effectExtent l="19050" t="0" r="0" b="0"/>
            <wp:docPr id="180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услуг перевозки (транспортировки) грузов;</w:t>
      </w:r>
    </w:p>
    <w:p w14:paraId="162E1DE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E83723C" wp14:editId="73C24827">
            <wp:extent cx="257175" cy="228600"/>
            <wp:effectExtent l="19050" t="0" r="0" b="0"/>
            <wp:docPr id="18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i-й услуги перевозки (транспортировки) груза.</w:t>
      </w:r>
    </w:p>
    <w:p w14:paraId="023EABE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3" w:name="sub_11041"/>
      <w:r w:rsidRPr="00AF3108">
        <w:rPr>
          <w:sz w:val="28"/>
          <w:szCs w:val="28"/>
        </w:rPr>
        <w:t>41. Затраты на оплату услуг аренды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7F56F0A2" wp14:editId="455A696B">
            <wp:extent cx="276225" cy="228600"/>
            <wp:effectExtent l="19050" t="0" r="0" b="0"/>
            <wp:docPr id="182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3"/>
    <w:p w14:paraId="39553CC5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8AFD5F" wp14:editId="4726F4A3">
            <wp:extent cx="1905000" cy="581025"/>
            <wp:effectExtent l="0" t="0" r="0" b="0"/>
            <wp:docPr id="183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6091D7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6BC758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83E3DC" wp14:editId="2AC9562D">
            <wp:extent cx="352425" cy="228600"/>
            <wp:effectExtent l="19050" t="0" r="0" b="0"/>
            <wp:docPr id="184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определяемыми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36F4F22A" w14:textId="77777777" w:rsidR="006F3AB9" w:rsidRPr="00AF3108" w:rsidRDefault="006F3AB9" w:rsidP="00861F66">
      <w:pPr>
        <w:ind w:firstLine="709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 wp14:anchorId="08FBBB5E" wp14:editId="3C4FAF69">
            <wp:extent cx="342900" cy="228600"/>
            <wp:effectExtent l="19050" t="0" r="0" b="0"/>
            <wp:docPr id="185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аренды i-гo транспортного средства в месяц, </w:t>
      </w:r>
      <w:r w:rsidRPr="00AF3108">
        <w:rPr>
          <w:color w:val="000000"/>
          <w:sz w:val="28"/>
          <w:szCs w:val="28"/>
        </w:rPr>
        <w:t xml:space="preserve">при этом мощность арендуемого транспортного средства должна соответствовать мощности приобретаемых транспортных средств, определенной в </w:t>
      </w:r>
      <w:r w:rsidRPr="00AF3108">
        <w:rPr>
          <w:sz w:val="28"/>
          <w:szCs w:val="28"/>
        </w:rPr>
        <w:t xml:space="preserve">соответствии с </w:t>
      </w:r>
      <w:r w:rsidRPr="00AF3108">
        <w:rPr>
          <w:color w:val="000000"/>
          <w:sz w:val="28"/>
          <w:szCs w:val="28"/>
        </w:rPr>
        <w:t xml:space="preserve">Правилами </w:t>
      </w:r>
      <w:r w:rsidRPr="00AF3108">
        <w:rPr>
          <w:sz w:val="28"/>
          <w:szCs w:val="28"/>
        </w:rPr>
        <w:t>определения требований к отдельным видам товаров, работ, услуг (в том числе предельных цен товаров, работ, услуг), закупаемым муниципальными органами _____________ Алтайского края и подведомственными указанным органам казенными и бюджетными учреждениями, утвержденными постановлением администрации _____________ Алтайского края.</w:t>
      </w:r>
    </w:p>
    <w:p w14:paraId="6DFB0B7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0913B4" wp14:editId="6F45C1F2">
            <wp:extent cx="371475" cy="228600"/>
            <wp:effectExtent l="19050" t="0" r="0" b="0"/>
            <wp:docPr id="186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аренды i-го транспортного средства.</w:t>
      </w:r>
    </w:p>
    <w:p w14:paraId="52F509F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4" w:name="sub_11042"/>
      <w:r w:rsidRPr="00AF3108">
        <w:rPr>
          <w:sz w:val="28"/>
          <w:szCs w:val="28"/>
        </w:rPr>
        <w:t>42. Затраты на оплату разовых услуг пассажирских перевозок при проведении совещания (</w:t>
      </w:r>
      <w:r>
        <w:rPr>
          <w:noProof/>
          <w:sz w:val="28"/>
          <w:szCs w:val="28"/>
        </w:rPr>
        <w:drawing>
          <wp:inline distT="0" distB="0" distL="0" distR="0" wp14:anchorId="622E4DC8" wp14:editId="256AEF03">
            <wp:extent cx="238125" cy="228600"/>
            <wp:effectExtent l="19050" t="0" r="0" b="0"/>
            <wp:docPr id="187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4"/>
    <w:p w14:paraId="1D8C01E7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601B83" wp14:editId="0C0C26C4">
            <wp:extent cx="1419225" cy="581025"/>
            <wp:effectExtent l="0" t="0" r="0" b="0"/>
            <wp:docPr id="188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F31C51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5363232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37ED31" wp14:editId="01934F4A">
            <wp:extent cx="209550" cy="228600"/>
            <wp:effectExtent l="19050" t="0" r="0" b="0"/>
            <wp:docPr id="189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разовых услуг пассажирских перевозок;</w:t>
      </w:r>
    </w:p>
    <w:p w14:paraId="1D49600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557F3C" wp14:editId="69FEE0DC">
            <wp:extent cx="209550" cy="228600"/>
            <wp:effectExtent l="19050" t="0" r="0" b="0"/>
            <wp:docPr id="19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среднее количество часов аренды транспортного средства по </w:t>
      </w:r>
      <w:r w:rsidRPr="00AF3108">
        <w:rPr>
          <w:sz w:val="28"/>
          <w:szCs w:val="28"/>
        </w:rPr>
        <w:br/>
        <w:t>i-й разовой услуге;</w:t>
      </w:r>
    </w:p>
    <w:p w14:paraId="22F6790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0548E0" wp14:editId="4FC99F94">
            <wp:extent cx="200025" cy="228600"/>
            <wp:effectExtent l="19050" t="0" r="0" b="0"/>
            <wp:docPr id="191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часа аренды транспортного средства по i-й разовой услуге.</w:t>
      </w:r>
    </w:p>
    <w:p w14:paraId="648D3AF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5" w:name="sub_11043"/>
      <w:r w:rsidRPr="00AF3108">
        <w:rPr>
          <w:sz w:val="28"/>
          <w:szCs w:val="28"/>
        </w:rPr>
        <w:t>43. Затраты на оплату проезда работника к месту нахождения учебного заведения и обратно (</w:t>
      </w:r>
      <w:r>
        <w:rPr>
          <w:noProof/>
          <w:sz w:val="28"/>
          <w:szCs w:val="28"/>
        </w:rPr>
        <w:drawing>
          <wp:inline distT="0" distB="0" distL="0" distR="0" wp14:anchorId="04FBC151" wp14:editId="4933FE04">
            <wp:extent cx="285750" cy="228600"/>
            <wp:effectExtent l="19050" t="0" r="0" b="0"/>
            <wp:docPr id="192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5"/>
    <w:p w14:paraId="191BC52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A4C521" wp14:editId="4E2B6F7C">
            <wp:extent cx="1666875" cy="581025"/>
            <wp:effectExtent l="0" t="0" r="0" b="0"/>
            <wp:docPr id="193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9678EE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4E2526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60C27C" wp14:editId="6211F21A">
            <wp:extent cx="352425" cy="228600"/>
            <wp:effectExtent l="19050" t="0" r="0" b="0"/>
            <wp:docPr id="194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работников, имеющих право на компенсацию расходов, по i-му направлению;</w:t>
      </w:r>
    </w:p>
    <w:p w14:paraId="297FA6B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581AE61" wp14:editId="3B0B9E66">
            <wp:extent cx="342900" cy="228600"/>
            <wp:effectExtent l="19050" t="0" r="0" b="0"/>
            <wp:docPr id="19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проезда к месту нахождения учебного заведения по </w:t>
      </w:r>
      <w:r w:rsidRPr="00AF3108">
        <w:rPr>
          <w:sz w:val="28"/>
          <w:szCs w:val="28"/>
        </w:rPr>
        <w:br/>
        <w:t>i-му направлению.</w:t>
      </w:r>
    </w:p>
    <w:p w14:paraId="212A7832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66" w:name="sub_110203"/>
    </w:p>
    <w:p w14:paraId="7551C9DD" w14:textId="77777777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оплату расходов по договорам </w:t>
      </w:r>
      <w:r w:rsidRPr="00AF3108">
        <w:rPr>
          <w:sz w:val="28"/>
          <w:szCs w:val="28"/>
        </w:rPr>
        <w:br/>
        <w:t xml:space="preserve">об оказании услуг, связанных с проездом и наймом жилого </w:t>
      </w:r>
      <w:r w:rsidRPr="00AF3108">
        <w:rPr>
          <w:sz w:val="28"/>
          <w:szCs w:val="28"/>
        </w:rPr>
        <w:br/>
        <w:t xml:space="preserve">помещения в связи с командированием работников, </w:t>
      </w:r>
      <w:r w:rsidRPr="00AF3108">
        <w:rPr>
          <w:sz w:val="28"/>
          <w:szCs w:val="28"/>
        </w:rPr>
        <w:br/>
        <w:t>заключаемым со сторонними организациями</w:t>
      </w:r>
    </w:p>
    <w:p w14:paraId="5DBA09DC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4519306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7" w:name="sub_11044"/>
      <w:bookmarkEnd w:id="66"/>
      <w:r w:rsidRPr="00AF3108">
        <w:rPr>
          <w:sz w:val="28"/>
          <w:szCs w:val="28"/>
        </w:rPr>
        <w:t xml:space="preserve"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AF3108"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 wp14:anchorId="47C87CC1" wp14:editId="7166DFD0">
            <wp:extent cx="228600" cy="228600"/>
            <wp:effectExtent l="19050" t="0" r="0" b="0"/>
            <wp:docPr id="196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67"/>
    <w:p w14:paraId="72621C48" w14:textId="77777777" w:rsidR="006F3AB9" w:rsidRPr="00AF3108" w:rsidRDefault="006F3AB9" w:rsidP="00861F66">
      <w:pPr>
        <w:rPr>
          <w:sz w:val="28"/>
          <w:szCs w:val="28"/>
        </w:rPr>
      </w:pPr>
    </w:p>
    <w:p w14:paraId="38E3D996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A51764" wp14:editId="627F0F4C">
            <wp:extent cx="1162050" cy="228600"/>
            <wp:effectExtent l="19050" t="0" r="0" b="0"/>
            <wp:docPr id="197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81F2AD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EBAF0F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7ACAC0" wp14:editId="64C0F00E">
            <wp:extent cx="428625" cy="228600"/>
            <wp:effectExtent l="19050" t="0" r="9525" b="0"/>
            <wp:docPr id="198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по договору на проезд к месту командирования и обратно;</w:t>
      </w:r>
    </w:p>
    <w:p w14:paraId="64BB076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C62DCA" wp14:editId="45D77D04">
            <wp:extent cx="352425" cy="228600"/>
            <wp:effectExtent l="19050" t="0" r="0" b="0"/>
            <wp:docPr id="199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по договору на найм жилого помещения на период командирования.</w:t>
      </w:r>
    </w:p>
    <w:p w14:paraId="7618B66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8" w:name="sub_11045"/>
      <w:r w:rsidRPr="00AF3108">
        <w:rPr>
          <w:sz w:val="28"/>
          <w:szCs w:val="28"/>
        </w:rPr>
        <w:t xml:space="preserve">45. Затраты по договору на проезд к месту командирования и обратно </w:t>
      </w:r>
      <w:r w:rsidRPr="00AF3108"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 wp14:anchorId="76E3EC19" wp14:editId="20E57FA2">
            <wp:extent cx="428625" cy="228600"/>
            <wp:effectExtent l="19050" t="0" r="9525" b="0"/>
            <wp:docPr id="200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8"/>
    <w:p w14:paraId="2D19F358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5E29C5" wp14:editId="7A751BB7">
            <wp:extent cx="2076450" cy="581025"/>
            <wp:effectExtent l="0" t="0" r="0" b="0"/>
            <wp:docPr id="201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79948B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E8774D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B541AD" wp14:editId="39A56FFA">
            <wp:extent cx="485775" cy="228600"/>
            <wp:effectExtent l="19050" t="0" r="0" b="0"/>
            <wp:docPr id="202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1D9A2636" w14:textId="0F6F21DC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C5937A" wp14:editId="28B77801">
            <wp:extent cx="476250" cy="228600"/>
            <wp:effectExtent l="19050" t="0" r="0" b="0"/>
            <wp:docPr id="20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проезда по i-му направлению командирования с учетом требований правового акта администрации </w:t>
      </w:r>
      <w:r w:rsidR="00C26FC8">
        <w:rPr>
          <w:sz w:val="28"/>
          <w:szCs w:val="28"/>
        </w:rPr>
        <w:t>Старобелокурихинского</w:t>
      </w:r>
      <w:r>
        <w:rPr>
          <w:sz w:val="28"/>
          <w:szCs w:val="28"/>
        </w:rPr>
        <w:t xml:space="preserve"> сельсовета Алтайского района</w:t>
      </w:r>
      <w:r w:rsidRPr="00AF3108">
        <w:rPr>
          <w:sz w:val="28"/>
          <w:szCs w:val="28"/>
        </w:rPr>
        <w:t xml:space="preserve"> Алтайского края об утверждении Порядка командирования муниципальных служащих</w:t>
      </w:r>
      <w:r>
        <w:rPr>
          <w:sz w:val="28"/>
          <w:szCs w:val="28"/>
        </w:rPr>
        <w:t xml:space="preserve"> А</w:t>
      </w:r>
      <w:r w:rsidRPr="00AF3108">
        <w:rPr>
          <w:sz w:val="28"/>
          <w:szCs w:val="28"/>
        </w:rPr>
        <w:t xml:space="preserve">дминистрации </w:t>
      </w:r>
      <w:r w:rsidR="00C26FC8">
        <w:rPr>
          <w:sz w:val="28"/>
          <w:szCs w:val="28"/>
        </w:rPr>
        <w:t>Старобелокурихинского</w:t>
      </w:r>
      <w:r>
        <w:rPr>
          <w:sz w:val="28"/>
          <w:szCs w:val="28"/>
        </w:rPr>
        <w:t xml:space="preserve"> сельсовета Алтайского района</w:t>
      </w:r>
      <w:r w:rsidRPr="00AF3108">
        <w:rPr>
          <w:sz w:val="28"/>
          <w:szCs w:val="28"/>
        </w:rPr>
        <w:t xml:space="preserve"> Алтайского края.</w:t>
      </w:r>
    </w:p>
    <w:p w14:paraId="3DB8B1BF" w14:textId="3572BF7A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69" w:name="sub_11046"/>
      <w:r w:rsidRPr="00AF3108">
        <w:rPr>
          <w:sz w:val="28"/>
          <w:szCs w:val="28"/>
        </w:rPr>
        <w:t>46. Затраты по договору на найм</w:t>
      </w:r>
      <w:r w:rsidR="00C26FC8">
        <w:rPr>
          <w:sz w:val="28"/>
          <w:szCs w:val="28"/>
        </w:rPr>
        <w:t>а</w:t>
      </w:r>
      <w:r w:rsidRPr="00AF3108">
        <w:rPr>
          <w:sz w:val="28"/>
          <w:szCs w:val="28"/>
        </w:rPr>
        <w:t xml:space="preserve"> жилого помещения на период командирования (</w:t>
      </w:r>
      <w:r>
        <w:rPr>
          <w:noProof/>
          <w:sz w:val="28"/>
          <w:szCs w:val="28"/>
        </w:rPr>
        <w:drawing>
          <wp:inline distT="0" distB="0" distL="0" distR="0" wp14:anchorId="2183792F" wp14:editId="4BCCCA1A">
            <wp:extent cx="352425" cy="228600"/>
            <wp:effectExtent l="19050" t="0" r="0" b="0"/>
            <wp:docPr id="20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69"/>
    <w:p w14:paraId="7187B4D7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7232F9" wp14:editId="5A1A20AB">
            <wp:extent cx="2124075" cy="581025"/>
            <wp:effectExtent l="0" t="0" r="0" b="0"/>
            <wp:docPr id="20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E318EB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4E3E0BE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643263" wp14:editId="19EDD9E2">
            <wp:extent cx="400050" cy="228600"/>
            <wp:effectExtent l="19050" t="0" r="0" b="0"/>
            <wp:docPr id="206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14:paraId="3D5C7B82" w14:textId="66CD954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4CC6561" wp14:editId="405A0F82">
            <wp:extent cx="390525" cy="228600"/>
            <wp:effectExtent l="19050" t="0" r="0" b="0"/>
            <wp:docPr id="207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найма жилого помещения в сутки по i-му направлению командирования с учетом требований правового акта </w:t>
      </w:r>
      <w:r>
        <w:rPr>
          <w:sz w:val="28"/>
          <w:szCs w:val="28"/>
        </w:rPr>
        <w:t>А</w:t>
      </w:r>
      <w:r w:rsidRPr="00186C22">
        <w:rPr>
          <w:sz w:val="28"/>
          <w:szCs w:val="28"/>
        </w:rPr>
        <w:t xml:space="preserve">дминистрации </w:t>
      </w:r>
      <w:r w:rsidR="00C26FC8">
        <w:rPr>
          <w:sz w:val="28"/>
          <w:szCs w:val="28"/>
        </w:rPr>
        <w:t>Старобе</w:t>
      </w:r>
      <w:r w:rsidR="00C26FC8">
        <w:rPr>
          <w:sz w:val="28"/>
          <w:szCs w:val="28"/>
        </w:rPr>
        <w:lastRenderedPageBreak/>
        <w:t>локурихинского</w:t>
      </w:r>
      <w:r>
        <w:rPr>
          <w:sz w:val="28"/>
          <w:szCs w:val="28"/>
        </w:rPr>
        <w:t xml:space="preserve"> сельсовета Алтайского района</w:t>
      </w:r>
      <w:r w:rsidRPr="00AF3108">
        <w:rPr>
          <w:sz w:val="28"/>
          <w:szCs w:val="28"/>
        </w:rPr>
        <w:t xml:space="preserve"> Алтайского края об утверждении Порядка командирования муниципальных служащих </w:t>
      </w:r>
      <w:r>
        <w:rPr>
          <w:sz w:val="28"/>
          <w:szCs w:val="28"/>
        </w:rPr>
        <w:t>А</w:t>
      </w:r>
      <w:r w:rsidRPr="00186C22">
        <w:rPr>
          <w:sz w:val="28"/>
          <w:szCs w:val="28"/>
        </w:rPr>
        <w:t xml:space="preserve">дминистрации </w:t>
      </w:r>
      <w:r w:rsidR="00C26FC8">
        <w:rPr>
          <w:sz w:val="28"/>
          <w:szCs w:val="28"/>
        </w:rPr>
        <w:t>Старобелоурихинского</w:t>
      </w:r>
      <w:r>
        <w:rPr>
          <w:sz w:val="28"/>
          <w:szCs w:val="28"/>
        </w:rPr>
        <w:t xml:space="preserve"> сельсовета Алтайского района</w:t>
      </w:r>
      <w:r w:rsidRPr="00AF3108">
        <w:rPr>
          <w:sz w:val="28"/>
          <w:szCs w:val="28"/>
        </w:rPr>
        <w:t xml:space="preserve">  Алтайского края;</w:t>
      </w:r>
    </w:p>
    <w:p w14:paraId="1FFB001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11BCD3" wp14:editId="7585D93E">
            <wp:extent cx="419100" cy="228600"/>
            <wp:effectExtent l="19050" t="0" r="0" b="0"/>
            <wp:docPr id="2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суток нахождения в командировке по </w:t>
      </w:r>
      <w:r w:rsidRPr="00AF3108">
        <w:rPr>
          <w:sz w:val="28"/>
          <w:szCs w:val="28"/>
        </w:rPr>
        <w:br/>
        <w:t>i-му направлению командирования.</w:t>
      </w:r>
    </w:p>
    <w:p w14:paraId="7B3F78B3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70" w:name="sub_110204"/>
    </w:p>
    <w:p w14:paraId="4D065F04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коммунальные услуги</w:t>
      </w:r>
    </w:p>
    <w:p w14:paraId="0877FD30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7E38E10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71" w:name="sub_11047"/>
      <w:bookmarkEnd w:id="70"/>
      <w:r w:rsidRPr="00AF3108">
        <w:rPr>
          <w:sz w:val="28"/>
          <w:szCs w:val="28"/>
        </w:rPr>
        <w:t>47. Затраты на коммунальные услуги (</w:t>
      </w:r>
      <w:r>
        <w:rPr>
          <w:noProof/>
          <w:sz w:val="28"/>
          <w:szCs w:val="28"/>
        </w:rPr>
        <w:drawing>
          <wp:inline distT="0" distB="0" distL="0" distR="0" wp14:anchorId="2AEC23A0" wp14:editId="401F6D98">
            <wp:extent cx="295275" cy="228600"/>
            <wp:effectExtent l="19050" t="0" r="0" b="0"/>
            <wp:docPr id="209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1"/>
    <w:p w14:paraId="671D5AB3" w14:textId="77777777" w:rsidR="006F3AB9" w:rsidRPr="00AF3108" w:rsidRDefault="006F3AB9" w:rsidP="00861F66">
      <w:pPr>
        <w:rPr>
          <w:sz w:val="28"/>
          <w:szCs w:val="28"/>
        </w:rPr>
      </w:pPr>
    </w:p>
    <w:p w14:paraId="6C2D75C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BC2A1A" wp14:editId="1DA7DEAB">
            <wp:extent cx="2181225" cy="228600"/>
            <wp:effectExtent l="19050" t="0" r="9525" b="0"/>
            <wp:docPr id="210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270CD4C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24A81B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161AF1" wp14:editId="07145AB5">
            <wp:extent cx="219075" cy="228600"/>
            <wp:effectExtent l="19050" t="0" r="0" b="0"/>
            <wp:docPr id="211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газоснабжение и иные виды топлива;</w:t>
      </w:r>
    </w:p>
    <w:p w14:paraId="6F5F63F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E88C59" wp14:editId="1E5D0DD2">
            <wp:extent cx="219075" cy="228600"/>
            <wp:effectExtent l="19050" t="0" r="0" b="0"/>
            <wp:docPr id="212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электроснабжение;</w:t>
      </w:r>
    </w:p>
    <w:p w14:paraId="398B82D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E802CF" wp14:editId="49C0B104">
            <wp:extent cx="219075" cy="228600"/>
            <wp:effectExtent l="19050" t="0" r="0" b="0"/>
            <wp:docPr id="213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теплоснабжение;</w:t>
      </w:r>
    </w:p>
    <w:p w14:paraId="3827C9F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53BD00" wp14:editId="2786549C">
            <wp:extent cx="219075" cy="228600"/>
            <wp:effectExtent l="19050" t="0" r="0" b="0"/>
            <wp:docPr id="214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горячее водоснабжение;</w:t>
      </w:r>
    </w:p>
    <w:p w14:paraId="697C3B0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68B392" wp14:editId="36BDDA88">
            <wp:extent cx="228600" cy="228600"/>
            <wp:effectExtent l="19050" t="0" r="0" b="0"/>
            <wp:docPr id="215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холодное водоснабжение и водоотведение;</w:t>
      </w:r>
    </w:p>
    <w:p w14:paraId="5DF293F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755BDD" wp14:editId="2D51F990">
            <wp:extent cx="323850" cy="228600"/>
            <wp:effectExtent l="19050" t="0" r="0" b="0"/>
            <wp:docPr id="216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лиц, привлекаемых на основании гражданско-правовых договоров (далее – «внештатный сотрудник»).</w:t>
      </w:r>
    </w:p>
    <w:p w14:paraId="3E23BC6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72" w:name="sub_11048"/>
      <w:r w:rsidRPr="00AF3108">
        <w:rPr>
          <w:sz w:val="28"/>
          <w:szCs w:val="28"/>
        </w:rPr>
        <w:t>48. Затраты на газоснабжение и иные виды топлива (</w:t>
      </w:r>
      <w:r>
        <w:rPr>
          <w:noProof/>
          <w:sz w:val="28"/>
          <w:szCs w:val="28"/>
        </w:rPr>
        <w:drawing>
          <wp:inline distT="0" distB="0" distL="0" distR="0" wp14:anchorId="3CDFDFB5" wp14:editId="7395E6C9">
            <wp:extent cx="219075" cy="228600"/>
            <wp:effectExtent l="19050" t="0" r="0" b="0"/>
            <wp:docPr id="217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2"/>
    <w:p w14:paraId="7BFEB7E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C3AA86" wp14:editId="6571BA1C">
            <wp:extent cx="1543050" cy="581025"/>
            <wp:effectExtent l="0" t="0" r="0" b="0"/>
            <wp:docPr id="218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5E294A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06E96A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FD9F6F" wp14:editId="5ADA484E">
            <wp:extent cx="276225" cy="228600"/>
            <wp:effectExtent l="19050" t="0" r="0" b="0"/>
            <wp:docPr id="219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i-м виде топлива (газе и ином виде топлива);</w:t>
      </w:r>
    </w:p>
    <w:p w14:paraId="7D973EF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14B028" wp14:editId="4BB69D83">
            <wp:extent cx="257175" cy="228600"/>
            <wp:effectExtent l="19050" t="0" r="0" b="0"/>
            <wp:docPr id="220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тариф на i-й вид топлива, утвержденный в установленном порядке органом государственного регулирования тарифов (далее – «регулируемый тариф») (если тарифы на соответствующий вид топлива подлежат государственному регулированию);</w:t>
      </w:r>
    </w:p>
    <w:p w14:paraId="2E586F7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C58029" wp14:editId="2ED28002">
            <wp:extent cx="228600" cy="228600"/>
            <wp:effectExtent l="19050" t="0" r="0" b="0"/>
            <wp:docPr id="221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поправочный коэффициент, учитывающий затраты на транспортировку i-го вида топлива.</w:t>
      </w:r>
    </w:p>
    <w:p w14:paraId="11B7FB8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73" w:name="sub_11049"/>
      <w:r w:rsidRPr="00AF3108">
        <w:rPr>
          <w:sz w:val="28"/>
          <w:szCs w:val="28"/>
        </w:rPr>
        <w:t>49. Затраты на электроснабжение (</w:t>
      </w:r>
      <w:r>
        <w:rPr>
          <w:noProof/>
          <w:sz w:val="28"/>
          <w:szCs w:val="28"/>
        </w:rPr>
        <w:drawing>
          <wp:inline distT="0" distB="0" distL="0" distR="0" wp14:anchorId="5C85A1C5" wp14:editId="0D9BE2A1">
            <wp:extent cx="219075" cy="228600"/>
            <wp:effectExtent l="19050" t="0" r="0" b="0"/>
            <wp:docPr id="222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3"/>
    <w:p w14:paraId="5A39035E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51E8B8" wp14:editId="5159B774">
            <wp:extent cx="1238250" cy="581025"/>
            <wp:effectExtent l="0" t="0" r="0" b="0"/>
            <wp:docPr id="223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843161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0B48F7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DFCA75" wp14:editId="1966EB3C">
            <wp:extent cx="257175" cy="228600"/>
            <wp:effectExtent l="19050" t="0" r="0" b="0"/>
            <wp:docPr id="22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14:paraId="49F0606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C5B12AC" wp14:editId="6CE81AF6">
            <wp:extent cx="276225" cy="228600"/>
            <wp:effectExtent l="19050" t="0" r="0" b="0"/>
            <wp:docPr id="225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14:paraId="25B04F8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74" w:name="sub_11050"/>
      <w:r w:rsidRPr="00AF3108">
        <w:rPr>
          <w:sz w:val="28"/>
          <w:szCs w:val="28"/>
        </w:rPr>
        <w:t>50. Затраты на теплоснабжение (</w:t>
      </w:r>
      <w:r>
        <w:rPr>
          <w:noProof/>
          <w:sz w:val="28"/>
          <w:szCs w:val="28"/>
        </w:rPr>
        <w:drawing>
          <wp:inline distT="0" distB="0" distL="0" distR="0" wp14:anchorId="1F5F3E57" wp14:editId="23E74388">
            <wp:extent cx="219075" cy="228600"/>
            <wp:effectExtent l="19050" t="0" r="0" b="0"/>
            <wp:docPr id="226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4"/>
    <w:p w14:paraId="77E6BEC8" w14:textId="77777777" w:rsidR="006F3AB9" w:rsidRPr="00AF3108" w:rsidRDefault="006F3AB9" w:rsidP="00861F66">
      <w:pPr>
        <w:rPr>
          <w:sz w:val="28"/>
          <w:szCs w:val="28"/>
        </w:rPr>
      </w:pPr>
    </w:p>
    <w:p w14:paraId="6A320453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168D86" wp14:editId="4E4034B5">
            <wp:extent cx="962025" cy="228600"/>
            <wp:effectExtent l="19050" t="0" r="0" b="0"/>
            <wp:docPr id="227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BDCE62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47645A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32D44E" wp14:editId="090771EE">
            <wp:extent cx="361950" cy="228600"/>
            <wp:effectExtent l="19050" t="0" r="0" b="0"/>
            <wp:docPr id="22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теплоэнергии на отопление зданий, помещений и сооружений;</w:t>
      </w:r>
    </w:p>
    <w:p w14:paraId="4859F4B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AA76C6" wp14:editId="0F9B766E">
            <wp:extent cx="228600" cy="228600"/>
            <wp:effectExtent l="19050" t="0" r="0" b="0"/>
            <wp:docPr id="229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регулируемый тариф на теплоснабжение.</w:t>
      </w:r>
    </w:p>
    <w:p w14:paraId="3E0D4E3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75" w:name="sub_11051"/>
      <w:r w:rsidRPr="00AF3108">
        <w:rPr>
          <w:sz w:val="28"/>
          <w:szCs w:val="28"/>
        </w:rPr>
        <w:t>51. Затраты на горячее водоснабжение (</w:t>
      </w:r>
      <w:r>
        <w:rPr>
          <w:noProof/>
          <w:sz w:val="28"/>
          <w:szCs w:val="28"/>
        </w:rPr>
        <w:drawing>
          <wp:inline distT="0" distB="0" distL="0" distR="0" wp14:anchorId="5A1B0E09" wp14:editId="5AF65253">
            <wp:extent cx="219075" cy="228600"/>
            <wp:effectExtent l="19050" t="0" r="0" b="0"/>
            <wp:docPr id="230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5"/>
    <w:p w14:paraId="1F7F8AD9" w14:textId="77777777" w:rsidR="006F3AB9" w:rsidRPr="00AF3108" w:rsidRDefault="006F3AB9" w:rsidP="00861F66">
      <w:pPr>
        <w:rPr>
          <w:sz w:val="28"/>
          <w:szCs w:val="28"/>
        </w:rPr>
      </w:pPr>
    </w:p>
    <w:p w14:paraId="7AFE7701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C118F0" wp14:editId="28E68069">
            <wp:extent cx="847725" cy="228600"/>
            <wp:effectExtent l="19050" t="0" r="0" b="0"/>
            <wp:docPr id="231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0F2848D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77F341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D91217" wp14:editId="7B97BCF1">
            <wp:extent cx="247650" cy="228600"/>
            <wp:effectExtent l="19050" t="0" r="0" b="0"/>
            <wp:docPr id="232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горячей воде;</w:t>
      </w:r>
    </w:p>
    <w:p w14:paraId="05FE94A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38596C" wp14:editId="17CB3F0E">
            <wp:extent cx="228600" cy="228600"/>
            <wp:effectExtent l="19050" t="0" r="0" b="0"/>
            <wp:docPr id="23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регулируемый тариф на горячее водоснабжение.</w:t>
      </w:r>
    </w:p>
    <w:p w14:paraId="129A726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76" w:name="sub_11052"/>
      <w:r w:rsidRPr="00AF3108">
        <w:rPr>
          <w:sz w:val="28"/>
          <w:szCs w:val="28"/>
        </w:rPr>
        <w:t>52. Затраты на холодное водоснабжение и водоотведение (</w:t>
      </w:r>
      <w:r>
        <w:rPr>
          <w:noProof/>
          <w:sz w:val="28"/>
          <w:szCs w:val="28"/>
        </w:rPr>
        <w:drawing>
          <wp:inline distT="0" distB="0" distL="0" distR="0" wp14:anchorId="6B3EC61D" wp14:editId="6243320E">
            <wp:extent cx="228600" cy="228600"/>
            <wp:effectExtent l="19050" t="0" r="0" b="0"/>
            <wp:docPr id="234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6"/>
    <w:p w14:paraId="4A23FD83" w14:textId="77777777" w:rsidR="006F3AB9" w:rsidRPr="00AF3108" w:rsidRDefault="006F3AB9" w:rsidP="00861F66">
      <w:pPr>
        <w:rPr>
          <w:sz w:val="28"/>
          <w:szCs w:val="28"/>
        </w:rPr>
      </w:pPr>
    </w:p>
    <w:p w14:paraId="61C15C7C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E4361A" wp14:editId="3BFC5651">
            <wp:extent cx="1524000" cy="228600"/>
            <wp:effectExtent l="19050" t="0" r="0" b="0"/>
            <wp:docPr id="235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205EF5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48BBC4D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883738" wp14:editId="36BB385C">
            <wp:extent cx="257175" cy="228600"/>
            <wp:effectExtent l="19050" t="0" r="0" b="0"/>
            <wp:docPr id="236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холодном водоснабжении;</w:t>
      </w:r>
    </w:p>
    <w:p w14:paraId="667AEC4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6DF32B" wp14:editId="601698FA">
            <wp:extent cx="238125" cy="228600"/>
            <wp:effectExtent l="19050" t="0" r="0" b="0"/>
            <wp:docPr id="23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регулируемый тариф на холодное водоснабжение;</w:t>
      </w:r>
    </w:p>
    <w:p w14:paraId="14C6616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F79F49" wp14:editId="7FA6A602">
            <wp:extent cx="257175" cy="228600"/>
            <wp:effectExtent l="19050" t="0" r="0" b="0"/>
            <wp:docPr id="238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расчетная потребность в водоотведении;</w:t>
      </w:r>
    </w:p>
    <w:p w14:paraId="199302C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3B898C" wp14:editId="02188C37">
            <wp:extent cx="238125" cy="228600"/>
            <wp:effectExtent l="19050" t="0" r="0" b="0"/>
            <wp:docPr id="239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регулируемый тариф на водоотведение.</w:t>
      </w:r>
    </w:p>
    <w:p w14:paraId="37DDA69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77" w:name="sub_11053"/>
      <w:r w:rsidRPr="00AF3108">
        <w:rPr>
          <w:sz w:val="28"/>
          <w:szCs w:val="28"/>
        </w:rPr>
        <w:t>53. Затраты на оплату услуг внештатных сотрудников (</w:t>
      </w:r>
      <w:r>
        <w:rPr>
          <w:noProof/>
          <w:sz w:val="28"/>
          <w:szCs w:val="28"/>
        </w:rPr>
        <w:drawing>
          <wp:inline distT="0" distB="0" distL="0" distR="0" wp14:anchorId="02C7D0FB" wp14:editId="46A8ED1A">
            <wp:extent cx="323850" cy="228600"/>
            <wp:effectExtent l="19050" t="0" r="0" b="0"/>
            <wp:docPr id="24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7"/>
    <w:p w14:paraId="4D4DC294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D05B69">
        <w:rPr>
          <w:position w:val="-28"/>
          <w:sz w:val="28"/>
          <w:szCs w:val="28"/>
          <w:lang w:val="en-US"/>
        </w:rPr>
        <w:object w:dxaOrig="3240" w:dyaOrig="680" w14:anchorId="599CC698">
          <v:shape id="_x0000_i1026" type="#_x0000_t75" style="width:187.5pt;height:39.75pt" o:ole="">
            <v:imagedata r:id="rId245" o:title=""/>
          </v:shape>
          <o:OLEObject Type="Embed" ProgID="Equation.3" ShapeID="_x0000_i1026" DrawAspect="Content" ObjectID="_1803192876" r:id="rId246"/>
        </w:object>
      </w:r>
      <w:r w:rsidRPr="00AF3108">
        <w:rPr>
          <w:sz w:val="28"/>
          <w:szCs w:val="28"/>
        </w:rPr>
        <w:t>,</w:t>
      </w:r>
    </w:p>
    <w:p w14:paraId="3B2E970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56503F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7BAAB4" wp14:editId="1950B467">
            <wp:extent cx="390525" cy="228600"/>
            <wp:effectExtent l="0" t="0" r="0" b="0"/>
            <wp:docPr id="242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работы внештатного сотрудника по i-й должности;</w:t>
      </w:r>
    </w:p>
    <w:p w14:paraId="0F570B4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259461" wp14:editId="64BA3995">
            <wp:extent cx="342900" cy="228600"/>
            <wp:effectExtent l="19050" t="0" r="0" b="0"/>
            <wp:docPr id="243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стоимость одного месяца работы внештатного сотрудника по</w:t>
      </w:r>
      <w:r w:rsidRPr="00AF3108">
        <w:rPr>
          <w:sz w:val="28"/>
          <w:szCs w:val="28"/>
        </w:rPr>
        <w:br/>
        <w:t>i-й должности;</w:t>
      </w:r>
    </w:p>
    <w:p w14:paraId="1959759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3FFBFE" wp14:editId="4CB32A92">
            <wp:extent cx="295275" cy="228600"/>
            <wp:effectExtent l="19050" t="0" r="0" b="0"/>
            <wp:docPr id="244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14:paraId="180216C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233084B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</w:t>
      </w:r>
      <w:r w:rsidRPr="00AF3108">
        <w:rPr>
          <w:sz w:val="28"/>
          <w:szCs w:val="28"/>
        </w:rPr>
        <w:lastRenderedPageBreak/>
        <w:t>коммунальных услуг (договорам гражданско-правового характера, заключенным с кочегарами, сезонными истопниками и др.).</w:t>
      </w:r>
    </w:p>
    <w:p w14:paraId="17614C8F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78" w:name="sub_110205"/>
    </w:p>
    <w:p w14:paraId="0AC2D422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аренду помещений и оборудования</w:t>
      </w:r>
    </w:p>
    <w:p w14:paraId="6F50C915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093F155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79" w:name="sub_11054"/>
      <w:bookmarkEnd w:id="78"/>
      <w:r w:rsidRPr="00AF3108">
        <w:rPr>
          <w:sz w:val="28"/>
          <w:szCs w:val="28"/>
        </w:rPr>
        <w:t>54. Затраты на аренду помещений (</w:t>
      </w:r>
      <w:r>
        <w:rPr>
          <w:noProof/>
          <w:sz w:val="28"/>
          <w:szCs w:val="28"/>
        </w:rPr>
        <w:drawing>
          <wp:inline distT="0" distB="0" distL="0" distR="0" wp14:anchorId="10750114" wp14:editId="73B70E2A">
            <wp:extent cx="228600" cy="228600"/>
            <wp:effectExtent l="19050" t="0" r="0" b="0"/>
            <wp:docPr id="245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79"/>
    <w:p w14:paraId="5422042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A76069" wp14:editId="402A7F6D">
            <wp:extent cx="1847850" cy="581025"/>
            <wp:effectExtent l="0" t="0" r="0" b="0"/>
            <wp:docPr id="246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806B87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4E08F9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6745ED" wp14:editId="49F259F5">
            <wp:extent cx="285750" cy="228600"/>
            <wp:effectExtent l="19050" t="0" r="0" b="0"/>
            <wp:docPr id="247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численность работников, размещаемых на i-й арендуемой площади;</w:t>
      </w:r>
    </w:p>
    <w:p w14:paraId="65F086B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S – площадь арендуемого помещения;</w:t>
      </w:r>
    </w:p>
    <w:p w14:paraId="576C060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71E311" wp14:editId="392105ED">
            <wp:extent cx="276225" cy="228600"/>
            <wp:effectExtent l="19050" t="0" r="0" b="0"/>
            <wp:docPr id="248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ежемесячной аренды за один кв. метр i-й арендуемой площади;</w:t>
      </w:r>
    </w:p>
    <w:p w14:paraId="6630DAB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ED2D97" wp14:editId="1FFAC131">
            <wp:extent cx="295275" cy="228600"/>
            <wp:effectExtent l="19050" t="0" r="0" b="0"/>
            <wp:docPr id="249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аренды i-й арендуемой площади.</w:t>
      </w:r>
    </w:p>
    <w:p w14:paraId="7B438EF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0" w:name="sub_11055"/>
      <w:r w:rsidRPr="00AF3108">
        <w:rPr>
          <w:sz w:val="28"/>
          <w:szCs w:val="28"/>
        </w:rPr>
        <w:t xml:space="preserve">55. Затраты на аренду помещения (зала) для проведения совещания </w:t>
      </w:r>
      <w:r w:rsidRPr="00AF3108"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 wp14:anchorId="71D22547" wp14:editId="25ED02A4">
            <wp:extent cx="257175" cy="228600"/>
            <wp:effectExtent l="19050" t="0" r="9525" b="0"/>
            <wp:docPr id="25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0"/>
    <w:p w14:paraId="69CFCC67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8B0C25" wp14:editId="415DB49E">
            <wp:extent cx="1362075" cy="581025"/>
            <wp:effectExtent l="0" t="0" r="0" b="0"/>
            <wp:docPr id="251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3E17A3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5C1B427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E6EEAF" wp14:editId="305F8EE2">
            <wp:extent cx="314325" cy="228600"/>
            <wp:effectExtent l="19050" t="0" r="0" b="0"/>
            <wp:docPr id="252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суток аренды i-го помещения (зала);</w:t>
      </w:r>
    </w:p>
    <w:p w14:paraId="1CD0991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CF94FBD" wp14:editId="6374E51E">
            <wp:extent cx="314325" cy="228600"/>
            <wp:effectExtent l="19050" t="0" r="0" b="0"/>
            <wp:docPr id="253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аренды i-го помещения (зала) в сутки.</w:t>
      </w:r>
    </w:p>
    <w:p w14:paraId="098D7EA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1" w:name="sub_11056"/>
      <w:r w:rsidRPr="00AF3108">
        <w:rPr>
          <w:sz w:val="28"/>
          <w:szCs w:val="28"/>
        </w:rPr>
        <w:t>56. Затраты на аренду оборудования для проведения совещания (</w:t>
      </w:r>
      <w:r>
        <w:rPr>
          <w:noProof/>
          <w:sz w:val="28"/>
          <w:szCs w:val="28"/>
        </w:rPr>
        <w:drawing>
          <wp:inline distT="0" distB="0" distL="0" distR="0" wp14:anchorId="1686997A" wp14:editId="44BA8E2C">
            <wp:extent cx="285750" cy="228600"/>
            <wp:effectExtent l="19050" t="0" r="0" b="0"/>
            <wp:docPr id="254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1"/>
    <w:p w14:paraId="144116E7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ED184F" wp14:editId="79CA5EDF">
            <wp:extent cx="1876425" cy="581025"/>
            <wp:effectExtent l="0" t="0" r="0" b="0"/>
            <wp:docPr id="25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201858E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117B6F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A6787C" wp14:editId="04692769">
            <wp:extent cx="276225" cy="228600"/>
            <wp:effectExtent l="19050" t="0" r="0" b="0"/>
            <wp:docPr id="256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арендуемого i-гo оборудования;</w:t>
      </w:r>
    </w:p>
    <w:p w14:paraId="65D1FC4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198C02" wp14:editId="5C1D10A7">
            <wp:extent cx="266700" cy="228600"/>
            <wp:effectExtent l="19050" t="0" r="0" b="0"/>
            <wp:docPr id="257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дней аренды i-гo оборудования;</w:t>
      </w:r>
    </w:p>
    <w:p w14:paraId="43C87A5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14AE08" wp14:editId="4E65612A">
            <wp:extent cx="209550" cy="228600"/>
            <wp:effectExtent l="19050" t="0" r="0" b="0"/>
            <wp:docPr id="25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часов аренды в день i-гo оборудования;</w:t>
      </w:r>
    </w:p>
    <w:p w14:paraId="7D099B0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4D768E" wp14:editId="10C9E773">
            <wp:extent cx="209550" cy="228600"/>
            <wp:effectExtent l="19050" t="0" r="0" b="0"/>
            <wp:docPr id="259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часа аренды i-гo оборудования.</w:t>
      </w:r>
    </w:p>
    <w:p w14:paraId="748CD2A0" w14:textId="19ACA35B" w:rsidR="006F3AB9" w:rsidRPr="00B077EB" w:rsidRDefault="006F3AB9" w:rsidP="00B077EB">
      <w:pPr>
        <w:ind w:firstLine="709"/>
        <w:jc w:val="center"/>
        <w:rPr>
          <w:sz w:val="28"/>
          <w:szCs w:val="28"/>
        </w:rPr>
      </w:pPr>
      <w:bookmarkStart w:id="82" w:name="sub_110206"/>
    </w:p>
    <w:p w14:paraId="5E3DA8BC" w14:textId="77777777" w:rsidR="00B077EB" w:rsidRPr="00B077EB" w:rsidRDefault="00B077EB" w:rsidP="00B077EB">
      <w:pPr>
        <w:spacing w:line="288" w:lineRule="atLeast"/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56.1. Затраты на оплату услуг по предоставлению мультимедийного оборудования для обеспечения деятельности региональных государственных органов (З</w:t>
      </w:r>
      <w:r w:rsidRPr="00B077EB">
        <w:rPr>
          <w:sz w:val="28"/>
          <w:szCs w:val="28"/>
          <w:vertAlign w:val="subscript"/>
        </w:rPr>
        <w:t>млоб</w:t>
      </w:r>
      <w:r w:rsidRPr="00B077EB">
        <w:rPr>
          <w:sz w:val="28"/>
          <w:szCs w:val="28"/>
        </w:rPr>
        <w:t>) определяются по формуле:</w:t>
      </w:r>
    </w:p>
    <w:p w14:paraId="6CC99550" w14:textId="4DABB409" w:rsidR="00B077EB" w:rsidRPr="00B077EB" w:rsidRDefault="00B077EB" w:rsidP="00B077EB">
      <w:pPr>
        <w:ind w:firstLine="709"/>
        <w:jc w:val="center"/>
        <w:rPr>
          <w:sz w:val="28"/>
          <w:szCs w:val="28"/>
        </w:rPr>
      </w:pPr>
      <w:r w:rsidRPr="00B077EB">
        <w:rPr>
          <w:noProof/>
          <w:sz w:val="28"/>
          <w:szCs w:val="28"/>
        </w:rPr>
        <w:drawing>
          <wp:inline distT="0" distB="0" distL="0" distR="0" wp14:anchorId="21128323" wp14:editId="7536AD85">
            <wp:extent cx="2524125" cy="561975"/>
            <wp:effectExtent l="0" t="0" r="0" b="0"/>
            <wp:docPr id="57" name="Рисунок 57" descr="C:\Users\Melnikova.M.I\AppData\Local\Microsoft\Windows\INetCache\Content.MSO\49BF0C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elnikova.M.I\AppData\Local\Microsoft\Windows\INetCache\Content.MSO\49BF0C89.tmp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EB">
        <w:rPr>
          <w:sz w:val="28"/>
          <w:szCs w:val="28"/>
        </w:rPr>
        <w:t xml:space="preserve">, </w:t>
      </w:r>
    </w:p>
    <w:p w14:paraId="0FEBF4DE" w14:textId="77777777" w:rsidR="00B077EB" w:rsidRPr="00B077EB" w:rsidRDefault="00B077EB" w:rsidP="00B077EB">
      <w:pPr>
        <w:spacing w:line="288" w:lineRule="atLeast"/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t xml:space="preserve">где: </w:t>
      </w:r>
    </w:p>
    <w:p w14:paraId="6A1DAEA1" w14:textId="77777777" w:rsidR="00B077EB" w:rsidRPr="00B077EB" w:rsidRDefault="00B077EB" w:rsidP="00B077EB">
      <w:pPr>
        <w:spacing w:before="168" w:line="288" w:lineRule="atLeast"/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lastRenderedPageBreak/>
        <w:t>Q</w:t>
      </w:r>
      <w:r w:rsidRPr="00B077EB">
        <w:rPr>
          <w:sz w:val="28"/>
          <w:szCs w:val="28"/>
          <w:vertAlign w:val="subscript"/>
        </w:rPr>
        <w:t>iмлоб</w:t>
      </w:r>
      <w:r w:rsidRPr="00B077EB">
        <w:rPr>
          <w:sz w:val="28"/>
          <w:szCs w:val="28"/>
        </w:rPr>
        <w:t xml:space="preserve"> - количество i-х комплектов мультимедийного оборудования в соответствии с нормативами региональных государственных органов; </w:t>
      </w:r>
    </w:p>
    <w:p w14:paraId="0FC1495B" w14:textId="77777777" w:rsidR="00B077EB" w:rsidRPr="00B077EB" w:rsidRDefault="00B077EB" w:rsidP="00B077EB">
      <w:pPr>
        <w:spacing w:before="168" w:line="288" w:lineRule="atLeast"/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Р</w:t>
      </w:r>
      <w:r w:rsidRPr="00B077EB">
        <w:rPr>
          <w:sz w:val="28"/>
          <w:szCs w:val="28"/>
          <w:vertAlign w:val="subscript"/>
        </w:rPr>
        <w:t>iмлоб</w:t>
      </w:r>
      <w:r w:rsidRPr="00B077EB">
        <w:rPr>
          <w:sz w:val="28"/>
          <w:szCs w:val="28"/>
        </w:rPr>
        <w:t xml:space="preserve"> - цена услуги по предоставлению i-го комплекта мультимедийного оборудования в месяц в соответствии с нормативами региональных государственных органов; </w:t>
      </w:r>
    </w:p>
    <w:p w14:paraId="0527ECFF" w14:textId="77777777" w:rsidR="00B077EB" w:rsidRPr="00B077EB" w:rsidRDefault="00B077EB" w:rsidP="00B077EB">
      <w:pPr>
        <w:spacing w:before="168" w:line="288" w:lineRule="atLeast"/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N</w:t>
      </w:r>
      <w:r w:rsidRPr="00B077EB">
        <w:rPr>
          <w:sz w:val="28"/>
          <w:szCs w:val="28"/>
          <w:vertAlign w:val="subscript"/>
        </w:rPr>
        <w:t>iмлоб</w:t>
      </w:r>
      <w:r w:rsidRPr="00B077EB">
        <w:rPr>
          <w:sz w:val="28"/>
          <w:szCs w:val="28"/>
        </w:rPr>
        <w:t xml:space="preserve"> - планируемое количество месяцев пользования i-м комплектом мультимедийного оборудования. </w:t>
      </w:r>
    </w:p>
    <w:p w14:paraId="288DD9E5" w14:textId="64ECED4C" w:rsidR="00B077EB" w:rsidRDefault="00B077EB" w:rsidP="00861F66">
      <w:pPr>
        <w:jc w:val="center"/>
        <w:rPr>
          <w:sz w:val="28"/>
          <w:szCs w:val="28"/>
        </w:rPr>
      </w:pPr>
    </w:p>
    <w:p w14:paraId="70587BE9" w14:textId="77777777" w:rsidR="00B077EB" w:rsidRPr="00AF3108" w:rsidRDefault="00B077EB" w:rsidP="00861F66">
      <w:pPr>
        <w:jc w:val="center"/>
        <w:rPr>
          <w:sz w:val="28"/>
          <w:szCs w:val="28"/>
        </w:rPr>
      </w:pPr>
    </w:p>
    <w:p w14:paraId="59792CCC" w14:textId="77777777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содержание имущества, </w:t>
      </w:r>
      <w:r w:rsidRPr="00AF3108">
        <w:rPr>
          <w:sz w:val="28"/>
          <w:szCs w:val="28"/>
        </w:rPr>
        <w:br/>
        <w:t>не отнесенные к затратам на содержание имущества в рамках</w:t>
      </w:r>
      <w:r w:rsidRPr="00AF3108">
        <w:rPr>
          <w:sz w:val="28"/>
          <w:szCs w:val="28"/>
        </w:rPr>
        <w:br/>
        <w:t xml:space="preserve"> затрат на информационно-коммуникационные технологии</w:t>
      </w:r>
    </w:p>
    <w:p w14:paraId="18B884E0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79CE350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3" w:name="sub_11057"/>
      <w:bookmarkEnd w:id="82"/>
      <w:r w:rsidRPr="00AF3108">
        <w:rPr>
          <w:sz w:val="28"/>
          <w:szCs w:val="28"/>
        </w:rPr>
        <w:t xml:space="preserve">57. Затраты на содержание и техническое обслуживание помещений </w:t>
      </w:r>
      <w:r w:rsidRPr="00AF3108"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 wp14:anchorId="2CC0F3A8" wp14:editId="01503573">
            <wp:extent cx="228600" cy="228600"/>
            <wp:effectExtent l="19050" t="0" r="0" b="0"/>
            <wp:docPr id="260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3"/>
    <w:p w14:paraId="76D53B76" w14:textId="77777777" w:rsidR="006F3AB9" w:rsidRPr="00AF3108" w:rsidRDefault="006F3AB9" w:rsidP="00861F66">
      <w:pPr>
        <w:rPr>
          <w:sz w:val="28"/>
          <w:szCs w:val="28"/>
        </w:rPr>
      </w:pPr>
    </w:p>
    <w:p w14:paraId="6D5709B0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D1F1FD7" wp14:editId="2E157B9C">
            <wp:extent cx="3648075" cy="228600"/>
            <wp:effectExtent l="19050" t="0" r="9525" b="0"/>
            <wp:docPr id="261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F1B8D7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F0ED0B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33E279" wp14:editId="2683E46C">
            <wp:extent cx="228600" cy="228600"/>
            <wp:effectExtent l="19050" t="0" r="0" b="0"/>
            <wp:docPr id="262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охранно-тревожной сигнализации;</w:t>
      </w:r>
    </w:p>
    <w:p w14:paraId="1668F49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DEBA02" wp14:editId="7792B018">
            <wp:extent cx="228600" cy="228600"/>
            <wp:effectExtent l="19050" t="0" r="0" b="0"/>
            <wp:docPr id="26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проведение текущего ремонта помещения;</w:t>
      </w:r>
    </w:p>
    <w:p w14:paraId="537AFF1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7A92F6" wp14:editId="6664C626">
            <wp:extent cx="209550" cy="228600"/>
            <wp:effectExtent l="19050" t="0" r="0" b="0"/>
            <wp:docPr id="264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содержание прилегающей территории;</w:t>
      </w:r>
    </w:p>
    <w:p w14:paraId="309A14B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129764" wp14:editId="3B46AD46">
            <wp:extent cx="333375" cy="228600"/>
            <wp:effectExtent l="19050" t="0" r="0" b="0"/>
            <wp:docPr id="26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оплату услуг по обслуживанию и уборке помещения;</w:t>
      </w:r>
    </w:p>
    <w:p w14:paraId="2218884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721705" wp14:editId="30E9E453">
            <wp:extent cx="285750" cy="228600"/>
            <wp:effectExtent l="19050" t="0" r="0" b="0"/>
            <wp:docPr id="266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вывоз твердых бытовых отходов;</w:t>
      </w:r>
    </w:p>
    <w:p w14:paraId="22307AD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E8FEE6" wp14:editId="6087809D">
            <wp:extent cx="171450" cy="228600"/>
            <wp:effectExtent l="19050" t="0" r="0" b="0"/>
            <wp:docPr id="267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лифтов;</w:t>
      </w:r>
    </w:p>
    <w:p w14:paraId="38E621D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5DF6AE" wp14:editId="34CD3D6A">
            <wp:extent cx="323850" cy="228600"/>
            <wp:effectExtent l="19050" t="0" r="0" b="0"/>
            <wp:docPr id="268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14:paraId="6FAC04D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B9DAEF" wp14:editId="3510CAFB">
            <wp:extent cx="333375" cy="228600"/>
            <wp:effectExtent l="19050" t="0" r="0" b="0"/>
            <wp:docPr id="26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водонапорной насосной станции пожаротушения;</w:t>
      </w:r>
    </w:p>
    <w:p w14:paraId="3543D6D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47D5F3" wp14:editId="3EE7B227">
            <wp:extent cx="285750" cy="228600"/>
            <wp:effectExtent l="19050" t="0" r="0" b="0"/>
            <wp:docPr id="27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0695213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AA6B11" wp14:editId="79DA5067">
            <wp:extent cx="257175" cy="228600"/>
            <wp:effectExtent l="19050" t="0" r="9525" b="0"/>
            <wp:docPr id="271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2227F62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721BE2D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4" w:name="sub_11058"/>
      <w:r w:rsidRPr="00AF3108">
        <w:rPr>
          <w:sz w:val="28"/>
          <w:szCs w:val="28"/>
        </w:rPr>
        <w:t>58. Затраты на закупку услуг управляющей компании (</w:t>
      </w:r>
      <w:r>
        <w:rPr>
          <w:noProof/>
          <w:sz w:val="28"/>
          <w:szCs w:val="28"/>
        </w:rPr>
        <w:drawing>
          <wp:inline distT="0" distB="0" distL="0" distR="0" wp14:anchorId="474B6878" wp14:editId="32F3908C">
            <wp:extent cx="228600" cy="228600"/>
            <wp:effectExtent l="19050" t="0" r="0" b="0"/>
            <wp:docPr id="272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4"/>
    <w:p w14:paraId="32DAC27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4FD133D" wp14:editId="3BD7F6D5">
            <wp:extent cx="1571625" cy="581025"/>
            <wp:effectExtent l="0" t="0" r="0" b="0"/>
            <wp:docPr id="273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0D6390C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FB5B63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2523E4" wp14:editId="16DECBDB">
            <wp:extent cx="257175" cy="228600"/>
            <wp:effectExtent l="19050" t="0" r="0" b="0"/>
            <wp:docPr id="27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объем i-й услуги управляющей компании;</w:t>
      </w:r>
    </w:p>
    <w:p w14:paraId="391C8EA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3F44DB" wp14:editId="22417D85">
            <wp:extent cx="247650" cy="228600"/>
            <wp:effectExtent l="19050" t="0" r="0" b="0"/>
            <wp:docPr id="275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i-й услуги управляющей компании в месяц;</w:t>
      </w:r>
    </w:p>
    <w:p w14:paraId="179AB19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7929D0" wp14:editId="5445E9E0">
            <wp:extent cx="276225" cy="228600"/>
            <wp:effectExtent l="19050" t="0" r="0" b="0"/>
            <wp:docPr id="276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использования i-й услуги управляющей компании.</w:t>
      </w:r>
    </w:p>
    <w:p w14:paraId="249B6B1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5" w:name="sub_11060"/>
      <w:r w:rsidRPr="00AF3108">
        <w:rPr>
          <w:sz w:val="28"/>
          <w:szCs w:val="28"/>
        </w:rPr>
        <w:t>59. Затраты на техническое обслуживание и регламентно-профилактический ремонт систем охранно-тревожной сигнализации (</w:t>
      </w:r>
      <w:r>
        <w:rPr>
          <w:noProof/>
          <w:sz w:val="28"/>
          <w:szCs w:val="28"/>
        </w:rPr>
        <w:drawing>
          <wp:inline distT="0" distB="0" distL="0" distR="0" wp14:anchorId="192A23FF" wp14:editId="00B3BD84">
            <wp:extent cx="228600" cy="228600"/>
            <wp:effectExtent l="19050" t="0" r="0" b="0"/>
            <wp:docPr id="277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5"/>
    <w:p w14:paraId="7967E92E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7A1632" wp14:editId="08B23A36">
            <wp:extent cx="1238250" cy="581025"/>
            <wp:effectExtent l="0" t="0" r="0" b="0"/>
            <wp:docPr id="278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226980C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447DF78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6FD184" wp14:editId="34C5975F">
            <wp:extent cx="266700" cy="228600"/>
            <wp:effectExtent l="19050" t="0" r="0" b="0"/>
            <wp:docPr id="279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обслуживаемых устройств в составе системы охранно-тревожной сигнализации;</w:t>
      </w:r>
    </w:p>
    <w:p w14:paraId="2F8E00D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4CF493" wp14:editId="724F75CE">
            <wp:extent cx="266700" cy="228600"/>
            <wp:effectExtent l="19050" t="0" r="0" b="0"/>
            <wp:docPr id="280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обслуживания одного i-го устройства.</w:t>
      </w:r>
    </w:p>
    <w:p w14:paraId="75C1EE5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6" w:name="sub_11061"/>
      <w:r w:rsidRPr="00AF3108">
        <w:rPr>
          <w:sz w:val="28"/>
          <w:szCs w:val="28"/>
        </w:rPr>
        <w:t>60. Затраты на проведение текущего ремонта помещения (</w:t>
      </w:r>
      <w:r>
        <w:rPr>
          <w:noProof/>
          <w:sz w:val="28"/>
          <w:szCs w:val="28"/>
        </w:rPr>
        <w:drawing>
          <wp:inline distT="0" distB="0" distL="0" distR="0" wp14:anchorId="6D6747D5" wp14:editId="2E3BBB14">
            <wp:extent cx="228600" cy="228600"/>
            <wp:effectExtent l="19050" t="0" r="0" b="0"/>
            <wp:docPr id="281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определяются исходя из установленной муниципальными органами нормы проведения ремонта, но не более одного раза в 3 года, с учетом требований </w:t>
      </w:r>
      <w:r w:rsidRPr="00AF3108">
        <w:rPr>
          <w:rStyle w:val="af5"/>
          <w:szCs w:val="28"/>
        </w:rPr>
        <w:t>Положения</w:t>
      </w:r>
      <w:r w:rsidRPr="00AF3108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</w:t>
      </w:r>
      <w:r w:rsidRPr="00AF3108">
        <w:rPr>
          <w:rStyle w:val="af5"/>
          <w:szCs w:val="28"/>
        </w:rPr>
        <w:t>приказом</w:t>
      </w:r>
      <w:r w:rsidRPr="00AF3108">
        <w:rPr>
          <w:sz w:val="28"/>
          <w:szCs w:val="28"/>
        </w:rPr>
        <w:t xml:space="preserve"> Государственного комитета по архитектуре и градостроительству при Госстрое СССР от 23.11.1988 № 312, по формуле:</w:t>
      </w:r>
    </w:p>
    <w:bookmarkEnd w:id="86"/>
    <w:p w14:paraId="2BE0B9EC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484BC1E" wp14:editId="33319A2C">
            <wp:extent cx="1295400" cy="581025"/>
            <wp:effectExtent l="0" t="0" r="0" b="0"/>
            <wp:docPr id="282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7496F9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74A0FE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F46A92" wp14:editId="0BA91BB0">
            <wp:extent cx="285750" cy="228600"/>
            <wp:effectExtent l="19050" t="0" r="0" b="0"/>
            <wp:docPr id="283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i-гo здания, планируемая к проведению текущего ремонта;</w:t>
      </w:r>
    </w:p>
    <w:p w14:paraId="3F50DEE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97EEB3" wp14:editId="6CAD38F8">
            <wp:extent cx="295275" cy="228600"/>
            <wp:effectExtent l="19050" t="0" r="0" b="0"/>
            <wp:docPr id="284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текущего ремонта одного кв. метра площади i-гo здания.</w:t>
      </w:r>
    </w:p>
    <w:p w14:paraId="1C84BA9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7" w:name="sub_11062"/>
      <w:r w:rsidRPr="00AF3108">
        <w:rPr>
          <w:sz w:val="28"/>
          <w:szCs w:val="28"/>
        </w:rPr>
        <w:t>61. Затраты на содержание прилегающей территории (</w:t>
      </w:r>
      <w:r>
        <w:rPr>
          <w:noProof/>
          <w:sz w:val="28"/>
          <w:szCs w:val="28"/>
        </w:rPr>
        <w:drawing>
          <wp:inline distT="0" distB="0" distL="0" distR="0" wp14:anchorId="4C6F6A52" wp14:editId="694E98BD">
            <wp:extent cx="209550" cy="228600"/>
            <wp:effectExtent l="19050" t="0" r="0" b="0"/>
            <wp:docPr id="28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7"/>
    <w:p w14:paraId="2AF6BE79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67968" wp14:editId="35AC5017">
            <wp:extent cx="1533525" cy="581025"/>
            <wp:effectExtent l="0" t="0" r="0" b="0"/>
            <wp:docPr id="286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6F5E15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1D318C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895CDF" wp14:editId="66BC9AAC">
            <wp:extent cx="238125" cy="228600"/>
            <wp:effectExtent l="19050" t="0" r="0" b="0"/>
            <wp:docPr id="287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закрепленной i-й прилегающей территории;</w:t>
      </w:r>
    </w:p>
    <w:p w14:paraId="0A6A776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869325" wp14:editId="01C7EA68">
            <wp:extent cx="257175" cy="228600"/>
            <wp:effectExtent l="19050" t="0" r="0" b="0"/>
            <wp:docPr id="288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содержания i-й прилегающей территории в месяц в расчете на один кв. метр площади;</w:t>
      </w:r>
    </w:p>
    <w:p w14:paraId="3172FCC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D7843E9" wp14:editId="39D24153">
            <wp:extent cx="276225" cy="228600"/>
            <wp:effectExtent l="19050" t="0" r="0" b="0"/>
            <wp:docPr id="289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содержания i-й прилегающей территории в очередном финансовом году.</w:t>
      </w:r>
    </w:p>
    <w:p w14:paraId="2358937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8" w:name="sub_11063"/>
      <w:r w:rsidRPr="00AF3108">
        <w:rPr>
          <w:sz w:val="28"/>
          <w:szCs w:val="28"/>
        </w:rPr>
        <w:t xml:space="preserve">62. Затраты на оплату услуг по обслуживанию и уборке помещения </w:t>
      </w:r>
      <w:r w:rsidRPr="00AF3108"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 wp14:anchorId="5220EB7C" wp14:editId="53F6E82F">
            <wp:extent cx="333375" cy="228600"/>
            <wp:effectExtent l="19050" t="0" r="0" b="0"/>
            <wp:docPr id="290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8"/>
    <w:p w14:paraId="181E4461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3641BE" wp14:editId="3684FABA">
            <wp:extent cx="2114550" cy="581025"/>
            <wp:effectExtent l="0" t="0" r="0" b="0"/>
            <wp:docPr id="291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C31F24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328CB7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939035" wp14:editId="0610048B">
            <wp:extent cx="390525" cy="228600"/>
            <wp:effectExtent l="19050" t="0" r="0" b="0"/>
            <wp:docPr id="292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в i-м помещении, в отношении которой планируется заключение договора (контракта) на обслуживание и уборку;</w:t>
      </w:r>
    </w:p>
    <w:p w14:paraId="4F11574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8B0052" wp14:editId="029809A2">
            <wp:extent cx="409575" cy="228600"/>
            <wp:effectExtent l="19050" t="0" r="0" b="0"/>
            <wp:docPr id="293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услуги по обслуживанию и уборке i-го помещения в месяц;</w:t>
      </w:r>
    </w:p>
    <w:p w14:paraId="674D7B6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B6360A" wp14:editId="7243DB39">
            <wp:extent cx="428625" cy="228600"/>
            <wp:effectExtent l="19050" t="0" r="0" b="0"/>
            <wp:docPr id="294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месяцев использования услуги по обслуживанию и уборке i-го помещения в месяц.</w:t>
      </w:r>
    </w:p>
    <w:p w14:paraId="228536D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89" w:name="sub_11064"/>
      <w:r w:rsidRPr="00AF3108">
        <w:rPr>
          <w:sz w:val="28"/>
          <w:szCs w:val="28"/>
        </w:rPr>
        <w:t>63. Затраты на вывоз твердых бытовых отходов (</w:t>
      </w:r>
      <w:r>
        <w:rPr>
          <w:noProof/>
          <w:sz w:val="28"/>
          <w:szCs w:val="28"/>
        </w:rPr>
        <w:drawing>
          <wp:inline distT="0" distB="0" distL="0" distR="0" wp14:anchorId="303E1664" wp14:editId="58EDB765">
            <wp:extent cx="285750" cy="228600"/>
            <wp:effectExtent l="19050" t="0" r="0" b="0"/>
            <wp:docPr id="295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89"/>
    <w:p w14:paraId="6B9627C1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A178F5" wp14:editId="77AA0B9E">
            <wp:extent cx="1028700" cy="228600"/>
            <wp:effectExtent l="19050" t="0" r="0" b="0"/>
            <wp:docPr id="296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A7FF9C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A9EC32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8CAA94" wp14:editId="1C78C51D">
            <wp:extent cx="295275" cy="228600"/>
            <wp:effectExtent l="19050" t="0" r="0" b="0"/>
            <wp:docPr id="297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куб. метров твердых бытовых отходов в год;</w:t>
      </w:r>
    </w:p>
    <w:p w14:paraId="57B08F7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2E98BD" wp14:editId="76A67521">
            <wp:extent cx="295275" cy="228600"/>
            <wp:effectExtent l="19050" t="0" r="0" b="0"/>
            <wp:docPr id="298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вывоза одного куб. метра твердых бытовых отходов.</w:t>
      </w:r>
    </w:p>
    <w:p w14:paraId="2B7DD20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0" w:name="sub_11065"/>
      <w:r w:rsidRPr="00AF3108">
        <w:rPr>
          <w:sz w:val="28"/>
          <w:szCs w:val="28"/>
        </w:rPr>
        <w:t>64. Затраты на техническое обслуживание и регламентно-профилактический ремонт лифтов (</w:t>
      </w:r>
      <w:r>
        <w:rPr>
          <w:noProof/>
          <w:sz w:val="28"/>
          <w:szCs w:val="28"/>
        </w:rPr>
        <w:drawing>
          <wp:inline distT="0" distB="0" distL="0" distR="0" wp14:anchorId="6AE87776" wp14:editId="733BC919">
            <wp:extent cx="171450" cy="228600"/>
            <wp:effectExtent l="19050" t="0" r="0" b="0"/>
            <wp:docPr id="299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0"/>
    <w:p w14:paraId="14F0318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9EBF30" wp14:editId="00197F11">
            <wp:extent cx="1066800" cy="581025"/>
            <wp:effectExtent l="0" t="0" r="0" b="0"/>
            <wp:docPr id="300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DA9356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F737C9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2C4E7E" wp14:editId="57CC3521">
            <wp:extent cx="209550" cy="228600"/>
            <wp:effectExtent l="19050" t="0" r="0" b="0"/>
            <wp:docPr id="301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лифтов i-го типа;</w:t>
      </w:r>
    </w:p>
    <w:p w14:paraId="4C7EF56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1F161E" wp14:editId="53A062A6">
            <wp:extent cx="209550" cy="228600"/>
            <wp:effectExtent l="19050" t="0" r="0" b="0"/>
            <wp:docPr id="302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текущего ремонта одного лифта i-го типа в год.</w:t>
      </w:r>
    </w:p>
    <w:p w14:paraId="3D99871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1" w:name="sub_11066"/>
      <w:r w:rsidRPr="00AF3108">
        <w:rPr>
          <w:sz w:val="28"/>
          <w:szCs w:val="28"/>
        </w:rPr>
        <w:t>65.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noProof/>
          <w:sz w:val="28"/>
          <w:szCs w:val="28"/>
        </w:rPr>
        <w:drawing>
          <wp:inline distT="0" distB="0" distL="0" distR="0" wp14:anchorId="4AF56DC5" wp14:editId="4480F4E2">
            <wp:extent cx="323850" cy="228600"/>
            <wp:effectExtent l="19050" t="0" r="0" b="0"/>
            <wp:docPr id="303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1"/>
    <w:p w14:paraId="45E0AEA3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3F6589" wp14:editId="7526EDAA">
            <wp:extent cx="1123950" cy="228600"/>
            <wp:effectExtent l="19050" t="0" r="0" b="0"/>
            <wp:docPr id="304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79873E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EA3A38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789C19" wp14:editId="3B096956">
            <wp:extent cx="314325" cy="228600"/>
            <wp:effectExtent l="19050" t="0" r="0" b="0"/>
            <wp:docPr id="305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14:paraId="36C59C3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1AE4A0" wp14:editId="69C1CCE7">
            <wp:extent cx="333375" cy="228600"/>
            <wp:effectExtent l="19050" t="0" r="0" b="0"/>
            <wp:docPr id="306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один кв. метр площади соответствующего административного помещения.</w:t>
      </w:r>
    </w:p>
    <w:p w14:paraId="5606642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2" w:name="sub_11067"/>
      <w:r w:rsidRPr="00AF3108">
        <w:rPr>
          <w:sz w:val="28"/>
          <w:szCs w:val="28"/>
        </w:rPr>
        <w:lastRenderedPageBreak/>
        <w:t xml:space="preserve">66. Затраты на техническое обслуживание и регламентно-профилактический ремонт водонапорной насосной станции пожаротушения </w:t>
      </w:r>
      <w:r w:rsidRPr="00AF3108"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 wp14:anchorId="4ADEA0A5" wp14:editId="59C5B4E7">
            <wp:extent cx="333375" cy="228600"/>
            <wp:effectExtent l="19050" t="0" r="0" b="0"/>
            <wp:docPr id="307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2"/>
    <w:p w14:paraId="4E3C661C" w14:textId="77777777" w:rsidR="006F3AB9" w:rsidRPr="00AF3108" w:rsidRDefault="006F3AB9" w:rsidP="00861F66">
      <w:pPr>
        <w:rPr>
          <w:sz w:val="28"/>
          <w:szCs w:val="28"/>
        </w:rPr>
      </w:pPr>
    </w:p>
    <w:p w14:paraId="7E262060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B9EF64" wp14:editId="48219144">
            <wp:extent cx="1152525" cy="228600"/>
            <wp:effectExtent l="19050" t="0" r="0" b="0"/>
            <wp:docPr id="308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7B50BC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791590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CEB18C" wp14:editId="767E2B83">
            <wp:extent cx="323850" cy="228600"/>
            <wp:effectExtent l="19050" t="0" r="0" b="0"/>
            <wp:docPr id="309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административных помещений, для обслуживания которых предназначена водонапорная насосная станция пожаротушения;</w:t>
      </w:r>
    </w:p>
    <w:p w14:paraId="3E1096C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5830C1" wp14:editId="0F53592C">
            <wp:extent cx="342900" cy="228600"/>
            <wp:effectExtent l="19050" t="0" r="0" b="0"/>
            <wp:docPr id="310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текущего ремонта водонапорной насосной станции пожаротушения в расчете на один кв. метр площади соответствующего административного помещения.</w:t>
      </w:r>
    </w:p>
    <w:p w14:paraId="1D74AC6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3" w:name="sub_11068"/>
      <w:r w:rsidRPr="00AF3108">
        <w:rPr>
          <w:sz w:val="28"/>
          <w:szCs w:val="28"/>
        </w:rPr>
        <w:t>67.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noProof/>
          <w:sz w:val="28"/>
          <w:szCs w:val="28"/>
        </w:rPr>
        <w:drawing>
          <wp:inline distT="0" distB="0" distL="0" distR="0" wp14:anchorId="0B90A688" wp14:editId="47517610">
            <wp:extent cx="285750" cy="228600"/>
            <wp:effectExtent l="19050" t="0" r="0" b="0"/>
            <wp:docPr id="311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93"/>
    <w:p w14:paraId="2006C509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2B28AB" wp14:editId="61C3EE54">
            <wp:extent cx="1009650" cy="228600"/>
            <wp:effectExtent l="19050" t="0" r="0" b="0"/>
            <wp:docPr id="312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EC1A70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631EA0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9AEDEC" wp14:editId="36A655AB">
            <wp:extent cx="276225" cy="228600"/>
            <wp:effectExtent l="19050" t="0" r="0" b="0"/>
            <wp:docPr id="313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площадь административных помещений, для отопления которых используется индивидуальный тепловой пункт;</w:t>
      </w:r>
    </w:p>
    <w:p w14:paraId="63EBB54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316048" wp14:editId="4F4777DB">
            <wp:extent cx="295275" cy="228600"/>
            <wp:effectExtent l="19050" t="0" r="0" b="0"/>
            <wp:docPr id="314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текущего ремонта индивидуального теплового пункта в расчете на один кв. метр площади соответствующих административных помещений.</w:t>
      </w:r>
    </w:p>
    <w:p w14:paraId="6496617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4" w:name="sub_11069"/>
      <w:r w:rsidRPr="00AF3108">
        <w:rPr>
          <w:sz w:val="28"/>
          <w:szCs w:val="28"/>
        </w:rPr>
        <w:t>68.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noProof/>
          <w:sz w:val="28"/>
          <w:szCs w:val="28"/>
        </w:rPr>
        <w:drawing>
          <wp:inline distT="0" distB="0" distL="0" distR="0" wp14:anchorId="03CDF443" wp14:editId="0F2070CE">
            <wp:extent cx="257175" cy="228600"/>
            <wp:effectExtent l="19050" t="0" r="9525" b="0"/>
            <wp:docPr id="315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4"/>
    <w:p w14:paraId="78264262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9446BB" wp14:editId="556A611A">
            <wp:extent cx="1362075" cy="581025"/>
            <wp:effectExtent l="0" t="0" r="0" b="0"/>
            <wp:docPr id="316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ECDAB3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32EB33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D1C153C" wp14:editId="69678320">
            <wp:extent cx="304800" cy="228600"/>
            <wp:effectExtent l="19050" t="0" r="0" b="0"/>
            <wp:docPr id="317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стоимость технического обслуживания и текущего ремонта </w:t>
      </w:r>
      <w:r w:rsidRPr="00AF3108">
        <w:rPr>
          <w:sz w:val="28"/>
          <w:szCs w:val="28"/>
        </w:rPr>
        <w:br/>
        <w:t>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119D915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1E44DB" wp14:editId="7B44646A">
            <wp:extent cx="314325" cy="228600"/>
            <wp:effectExtent l="19050" t="0" r="0" b="0"/>
            <wp:docPr id="318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i-го оборудования.</w:t>
      </w:r>
    </w:p>
    <w:p w14:paraId="64DE242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5" w:name="sub_11070"/>
      <w:r w:rsidRPr="00AF3108">
        <w:rPr>
          <w:sz w:val="28"/>
          <w:szCs w:val="28"/>
        </w:rPr>
        <w:t>69. </w:t>
      </w:r>
      <w:bookmarkStart w:id="96" w:name="sub_11071"/>
      <w:bookmarkEnd w:id="95"/>
      <w:r w:rsidRPr="00AF3108">
        <w:rPr>
          <w:sz w:val="28"/>
          <w:szCs w:val="28"/>
        </w:rPr>
        <w:t xml:space="preserve">Затраты на техническое обслуживание и ремонт транспортных средств </w:t>
      </w:r>
      <w:r>
        <w:rPr>
          <w:noProof/>
          <w:sz w:val="28"/>
          <w:szCs w:val="28"/>
        </w:rPr>
        <w:drawing>
          <wp:inline distT="0" distB="0" distL="0" distR="0" wp14:anchorId="09CD3511" wp14:editId="207978B6">
            <wp:extent cx="514350" cy="247650"/>
            <wp:effectExtent l="19050" t="0" r="0" b="0"/>
            <wp:docPr id="31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 определяются по </w:t>
      </w:r>
      <w:r w:rsidRPr="00AF3108">
        <w:rPr>
          <w:rStyle w:val="afffff1"/>
          <w:sz w:val="28"/>
          <w:szCs w:val="28"/>
        </w:rPr>
        <w:t>формуле</w:t>
      </w:r>
      <w:r w:rsidRPr="00AF3108">
        <w:rPr>
          <w:sz w:val="28"/>
          <w:szCs w:val="28"/>
        </w:rPr>
        <w:t>:</w:t>
      </w:r>
    </w:p>
    <w:p w14:paraId="391CD82F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F18A60C" wp14:editId="1FA70296">
            <wp:extent cx="1581150" cy="495300"/>
            <wp:effectExtent l="0" t="0" r="0" b="0"/>
            <wp:docPr id="32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229E66E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rStyle w:val="afffff1"/>
          <w:sz w:val="28"/>
          <w:szCs w:val="28"/>
        </w:rPr>
        <w:t>где</w:t>
      </w:r>
      <w:r w:rsidRPr="00AF3108">
        <w:rPr>
          <w:sz w:val="28"/>
          <w:szCs w:val="28"/>
        </w:rPr>
        <w:t>:</w:t>
      </w:r>
    </w:p>
    <w:p w14:paraId="31DD9D7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1B0171" wp14:editId="58133ACB">
            <wp:extent cx="390525" cy="228600"/>
            <wp:effectExtent l="19050" t="0" r="0" b="0"/>
            <wp:docPr id="32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F3108">
        <w:rPr>
          <w:rStyle w:val="afffff1"/>
          <w:sz w:val="28"/>
          <w:szCs w:val="28"/>
        </w:rPr>
        <w:t>количество i-го транспортного средства</w:t>
      </w:r>
      <w:r w:rsidRPr="00AF3108">
        <w:rPr>
          <w:sz w:val="28"/>
          <w:szCs w:val="28"/>
        </w:rPr>
        <w:t>;</w:t>
      </w:r>
    </w:p>
    <w:p w14:paraId="1DEF461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C3696A" wp14:editId="07B00863">
            <wp:extent cx="381000" cy="228600"/>
            <wp:effectExtent l="19050" t="0" r="0" b="0"/>
            <wp:docPr id="32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F3108">
        <w:rPr>
          <w:rStyle w:val="afffff1"/>
          <w:sz w:val="28"/>
          <w:szCs w:val="28"/>
        </w:rPr>
        <w:t>стоимость технического обслуживания и ремонта i-го транспортного средства, которая определяется по средним</w:t>
      </w:r>
      <w:r w:rsidRPr="00AF3108">
        <w:rPr>
          <w:sz w:val="28"/>
          <w:szCs w:val="28"/>
        </w:rPr>
        <w:t xml:space="preserve"> фактическим </w:t>
      </w:r>
      <w:r w:rsidRPr="00AF3108">
        <w:rPr>
          <w:rStyle w:val="afffff1"/>
          <w:sz w:val="28"/>
          <w:szCs w:val="28"/>
        </w:rPr>
        <w:t>данным за 3 предыдущих финансовых года</w:t>
      </w:r>
      <w:r w:rsidRPr="00AF3108">
        <w:rPr>
          <w:sz w:val="28"/>
          <w:szCs w:val="28"/>
        </w:rPr>
        <w:t>.</w:t>
      </w:r>
    </w:p>
    <w:p w14:paraId="7F5F872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70. 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14:paraId="0ED033D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7" w:name="sub_11072"/>
      <w:bookmarkEnd w:id="96"/>
      <w:r w:rsidRPr="00AF3108">
        <w:rPr>
          <w:sz w:val="28"/>
          <w:szCs w:val="28"/>
        </w:rPr>
        <w:t>71. 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noProof/>
          <w:sz w:val="28"/>
          <w:szCs w:val="28"/>
        </w:rPr>
        <w:drawing>
          <wp:inline distT="0" distB="0" distL="0" distR="0" wp14:anchorId="073E81A1" wp14:editId="03FFB1CB">
            <wp:extent cx="238125" cy="228600"/>
            <wp:effectExtent l="19050" t="0" r="0" b="0"/>
            <wp:docPr id="323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7"/>
    <w:p w14:paraId="64609431" w14:textId="77777777" w:rsidR="006F3AB9" w:rsidRPr="00AF3108" w:rsidRDefault="006F3AB9" w:rsidP="00861F66">
      <w:pPr>
        <w:rPr>
          <w:sz w:val="28"/>
          <w:szCs w:val="28"/>
        </w:rPr>
      </w:pPr>
    </w:p>
    <w:p w14:paraId="68220FA3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5463FC" wp14:editId="578C669B">
            <wp:extent cx="2847975" cy="228600"/>
            <wp:effectExtent l="19050" t="0" r="0" b="0"/>
            <wp:docPr id="324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DBED95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DA606B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491AA8" wp14:editId="4F908169">
            <wp:extent cx="276225" cy="228600"/>
            <wp:effectExtent l="19050" t="0" r="0" b="0"/>
            <wp:docPr id="325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дизельных генераторных установок;</w:t>
      </w:r>
    </w:p>
    <w:p w14:paraId="055BDE2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5C185F0" wp14:editId="1C3C3E80">
            <wp:extent cx="276225" cy="228600"/>
            <wp:effectExtent l="19050" t="0" r="0" b="0"/>
            <wp:docPr id="32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системы газового пожаротушения;</w:t>
      </w:r>
    </w:p>
    <w:p w14:paraId="3066C2A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368725" wp14:editId="1CEB7DB2">
            <wp:extent cx="323850" cy="228600"/>
            <wp:effectExtent l="19050" t="0" r="0" b="0"/>
            <wp:docPr id="327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кондиционирования и вентиляции;</w:t>
      </w:r>
    </w:p>
    <w:p w14:paraId="71457E5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41D4AF" wp14:editId="2588E7D6">
            <wp:extent cx="276225" cy="228600"/>
            <wp:effectExtent l="19050" t="0" r="9525" b="0"/>
            <wp:docPr id="328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пожарной сигнализации;</w:t>
      </w:r>
    </w:p>
    <w:p w14:paraId="120DBAD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032C14E" wp14:editId="062E8888">
            <wp:extent cx="323850" cy="228600"/>
            <wp:effectExtent l="19050" t="0" r="0" b="0"/>
            <wp:docPr id="329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контроля и управления доступом;</w:t>
      </w:r>
    </w:p>
    <w:p w14:paraId="33C6542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388FEA" wp14:editId="0EF5DAEE">
            <wp:extent cx="323850" cy="228600"/>
            <wp:effectExtent l="19050" t="0" r="0" b="0"/>
            <wp:docPr id="330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автоматического диспетчерского управления;</w:t>
      </w:r>
    </w:p>
    <w:p w14:paraId="5A981C6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DC848D" wp14:editId="0ED5CF85">
            <wp:extent cx="276225" cy="228600"/>
            <wp:effectExtent l="19050" t="0" r="0" b="0"/>
            <wp:docPr id="33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техническое обслуживание и регламентно-профилактический ремонт систем видеонаблюдения.</w:t>
      </w:r>
    </w:p>
    <w:p w14:paraId="1886CEB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8" w:name="sub_11073"/>
      <w:r w:rsidRPr="00AF3108">
        <w:rPr>
          <w:sz w:val="28"/>
          <w:szCs w:val="28"/>
        </w:rPr>
        <w:t>72. Затраты на техническое обслуживание и регламентно-профилактический ремонт дизельных генераторных установок (</w:t>
      </w:r>
      <w:r>
        <w:rPr>
          <w:noProof/>
          <w:sz w:val="28"/>
          <w:szCs w:val="28"/>
        </w:rPr>
        <w:drawing>
          <wp:inline distT="0" distB="0" distL="0" distR="0" wp14:anchorId="3B86E0EE" wp14:editId="406FEC78">
            <wp:extent cx="276225" cy="228600"/>
            <wp:effectExtent l="19050" t="0" r="0" b="0"/>
            <wp:docPr id="332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8"/>
    <w:p w14:paraId="06B55C3D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CF818D" wp14:editId="53A9BC6A">
            <wp:extent cx="1381125" cy="581025"/>
            <wp:effectExtent l="0" t="0" r="0" b="0"/>
            <wp:docPr id="333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6A0392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BBD27F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ADFF35" wp14:editId="7B245FC7">
            <wp:extent cx="314325" cy="228600"/>
            <wp:effectExtent l="19050" t="0" r="0" b="0"/>
            <wp:docPr id="334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дизельных генераторных установок;</w:t>
      </w:r>
    </w:p>
    <w:p w14:paraId="22B4165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7B5918" wp14:editId="4015B4AD">
            <wp:extent cx="314325" cy="228600"/>
            <wp:effectExtent l="19050" t="0" r="0" b="0"/>
            <wp:docPr id="335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одной i-й дизельной генераторной установки в год.</w:t>
      </w:r>
    </w:p>
    <w:p w14:paraId="71C8C93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99" w:name="sub_11074"/>
      <w:r w:rsidRPr="00AF3108">
        <w:rPr>
          <w:sz w:val="28"/>
          <w:szCs w:val="28"/>
        </w:rPr>
        <w:t>73. Затраты на техническое обслуживание и регламентно-профилактический ремонт системы газового пожаротушения (</w:t>
      </w:r>
      <w:r>
        <w:rPr>
          <w:noProof/>
          <w:sz w:val="28"/>
          <w:szCs w:val="28"/>
        </w:rPr>
        <w:drawing>
          <wp:inline distT="0" distB="0" distL="0" distR="0" wp14:anchorId="1BC12B37" wp14:editId="5CA392B4">
            <wp:extent cx="276225" cy="228600"/>
            <wp:effectExtent l="19050" t="0" r="0" b="0"/>
            <wp:docPr id="33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99"/>
    <w:p w14:paraId="3EDC07C4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A3FE64D" wp14:editId="5072C275">
            <wp:extent cx="1381125" cy="581025"/>
            <wp:effectExtent l="0" t="0" r="0" b="0"/>
            <wp:docPr id="337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A22BA7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4157BC3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D9ADBF8" wp14:editId="18F58E4A">
            <wp:extent cx="314325" cy="228600"/>
            <wp:effectExtent l="19050" t="0" r="0" b="0"/>
            <wp:docPr id="338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датчиков системы газового пожаротушения;</w:t>
      </w:r>
    </w:p>
    <w:p w14:paraId="5DDCA68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607484" wp14:editId="5262B84E">
            <wp:extent cx="314325" cy="228600"/>
            <wp:effectExtent l="19050" t="0" r="0" b="0"/>
            <wp:docPr id="339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14:paraId="74EC8DD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00" w:name="sub_11075"/>
      <w:r w:rsidRPr="00AF3108">
        <w:rPr>
          <w:sz w:val="28"/>
          <w:szCs w:val="28"/>
        </w:rPr>
        <w:t>74. Затраты на техническое обслуживание и регламентно-профилактический ремонт систем кондиционирования и вентиляции (</w:t>
      </w:r>
      <w:r>
        <w:rPr>
          <w:noProof/>
          <w:sz w:val="28"/>
          <w:szCs w:val="28"/>
        </w:rPr>
        <w:drawing>
          <wp:inline distT="0" distB="0" distL="0" distR="0" wp14:anchorId="304565B3" wp14:editId="715B43F0">
            <wp:extent cx="323850" cy="228600"/>
            <wp:effectExtent l="19050" t="0" r="0" b="0"/>
            <wp:docPr id="340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0"/>
    <w:p w14:paraId="320B1973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4A4C11" wp14:editId="1E550803">
            <wp:extent cx="1524000" cy="581025"/>
            <wp:effectExtent l="0" t="0" r="0" b="0"/>
            <wp:docPr id="341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EDC133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BDAE96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F211AC7" wp14:editId="740D2D44">
            <wp:extent cx="361950" cy="228600"/>
            <wp:effectExtent l="19050" t="0" r="0" b="0"/>
            <wp:docPr id="342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установок кондиционирования и элементов систем вентиляции;</w:t>
      </w:r>
    </w:p>
    <w:p w14:paraId="68399B3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8E75E6" wp14:editId="4C4DDD7C">
            <wp:extent cx="361950" cy="228600"/>
            <wp:effectExtent l="19050" t="0" r="0" b="0"/>
            <wp:docPr id="343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14:paraId="0503812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01" w:name="sub_11076"/>
      <w:r w:rsidRPr="00AF3108">
        <w:rPr>
          <w:sz w:val="28"/>
          <w:szCs w:val="28"/>
        </w:rPr>
        <w:t>75. Затраты на техническое обслуживание и регламентно-профилактический ремонт систем пожарной сигнализации (</w:t>
      </w:r>
      <w:r>
        <w:rPr>
          <w:noProof/>
          <w:sz w:val="28"/>
          <w:szCs w:val="28"/>
        </w:rPr>
        <w:drawing>
          <wp:inline distT="0" distB="0" distL="0" distR="0" wp14:anchorId="6236AB39" wp14:editId="665386FE">
            <wp:extent cx="276225" cy="228600"/>
            <wp:effectExtent l="19050" t="0" r="9525" b="0"/>
            <wp:docPr id="344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1"/>
    <w:p w14:paraId="727F0458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E9D95" wp14:editId="07A038C5">
            <wp:extent cx="1381125" cy="581025"/>
            <wp:effectExtent l="0" t="0" r="0" b="0"/>
            <wp:docPr id="345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0DD686E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A01103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AE96AA" wp14:editId="4CD6BAF8">
            <wp:extent cx="314325" cy="228600"/>
            <wp:effectExtent l="19050" t="0" r="0" b="0"/>
            <wp:docPr id="346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извещателей пожарной сигнализации;</w:t>
      </w:r>
    </w:p>
    <w:p w14:paraId="15D8342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CF934F" wp14:editId="0A532807">
            <wp:extent cx="314325" cy="228600"/>
            <wp:effectExtent l="19050" t="0" r="0" b="0"/>
            <wp:docPr id="347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одного i-го извещателя в год.</w:t>
      </w:r>
    </w:p>
    <w:p w14:paraId="2256515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02" w:name="sub_11077"/>
      <w:r w:rsidRPr="00AF3108">
        <w:rPr>
          <w:sz w:val="28"/>
          <w:szCs w:val="28"/>
        </w:rPr>
        <w:t>76. Затраты на техническое обслуживание и регламентно-профилактический ремонт систем контроля и управления доступом (</w:t>
      </w:r>
      <w:r>
        <w:rPr>
          <w:noProof/>
          <w:sz w:val="28"/>
          <w:szCs w:val="28"/>
        </w:rPr>
        <w:drawing>
          <wp:inline distT="0" distB="0" distL="0" distR="0" wp14:anchorId="33333E5B" wp14:editId="4FEBEA2C">
            <wp:extent cx="323850" cy="228600"/>
            <wp:effectExtent l="19050" t="0" r="0" b="0"/>
            <wp:docPr id="348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2"/>
    <w:p w14:paraId="647AD915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836DE8" wp14:editId="551C218A">
            <wp:extent cx="1524000" cy="581025"/>
            <wp:effectExtent l="0" t="0" r="0" b="0"/>
            <wp:docPr id="34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57E6E51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4FEFF48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3F972E" wp14:editId="299796B4">
            <wp:extent cx="361950" cy="228600"/>
            <wp:effectExtent l="19050" t="0" r="0" b="0"/>
            <wp:docPr id="350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устройств в составе систем контроля и управления доступом;</w:t>
      </w:r>
    </w:p>
    <w:p w14:paraId="4385CAD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7D4CCF" wp14:editId="5CF87DBC">
            <wp:extent cx="361950" cy="228600"/>
            <wp:effectExtent l="19050" t="0" r="0" b="0"/>
            <wp:docPr id="351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технического обслуживания и текущего ремонта одного </w:t>
      </w:r>
      <w:r w:rsidRPr="00AF3108">
        <w:rPr>
          <w:sz w:val="28"/>
          <w:szCs w:val="28"/>
        </w:rPr>
        <w:br/>
        <w:t>i-го устройства в составе систем контроля и управления доступом в год.</w:t>
      </w:r>
    </w:p>
    <w:p w14:paraId="7EC2AEF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03" w:name="sub_11078"/>
      <w:r w:rsidRPr="00AF3108">
        <w:rPr>
          <w:sz w:val="28"/>
          <w:szCs w:val="28"/>
        </w:rPr>
        <w:t>77. Затраты на техническое обслуживание и регламентно-профилактический ремонт систем автоматического диспетчерского управления (</w:t>
      </w:r>
      <w:r>
        <w:rPr>
          <w:noProof/>
          <w:sz w:val="28"/>
          <w:szCs w:val="28"/>
        </w:rPr>
        <w:drawing>
          <wp:inline distT="0" distB="0" distL="0" distR="0" wp14:anchorId="43FC7BA6" wp14:editId="48206DCA">
            <wp:extent cx="323850" cy="228600"/>
            <wp:effectExtent l="19050" t="0" r="0" b="0"/>
            <wp:docPr id="352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3"/>
    <w:p w14:paraId="0DBED096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F20BA19" wp14:editId="45901125">
            <wp:extent cx="1543050" cy="581025"/>
            <wp:effectExtent l="0" t="0" r="0" b="0"/>
            <wp:docPr id="353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C54CD6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C58CA2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2EE9DE5" wp14:editId="572C31C8">
            <wp:extent cx="371475" cy="228600"/>
            <wp:effectExtent l="19050" t="0" r="0" b="0"/>
            <wp:docPr id="35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обслуживаемых i-х устройств в составе систем автоматического диспетчерского управления;</w:t>
      </w:r>
    </w:p>
    <w:p w14:paraId="454F021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7EAC75" wp14:editId="77AAE66F">
            <wp:extent cx="371475" cy="228600"/>
            <wp:effectExtent l="19050" t="0" r="0" b="0"/>
            <wp:docPr id="355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14:paraId="030F3B3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04" w:name="sub_11079"/>
      <w:r w:rsidRPr="00AF3108">
        <w:rPr>
          <w:sz w:val="28"/>
          <w:szCs w:val="28"/>
        </w:rPr>
        <w:t>78. Затраты на техническое обслуживание и регламентно-профилактический ремонт систем видеонаблюдения (</w:t>
      </w:r>
      <w:r>
        <w:rPr>
          <w:noProof/>
          <w:sz w:val="28"/>
          <w:szCs w:val="28"/>
        </w:rPr>
        <w:drawing>
          <wp:inline distT="0" distB="0" distL="0" distR="0" wp14:anchorId="725719AC" wp14:editId="1280C450">
            <wp:extent cx="276225" cy="228600"/>
            <wp:effectExtent l="19050" t="0" r="0" b="0"/>
            <wp:docPr id="356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4"/>
    <w:p w14:paraId="7A5F7C2D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F7E908" wp14:editId="71B3CC0B">
            <wp:extent cx="1362075" cy="581025"/>
            <wp:effectExtent l="0" t="0" r="0" b="0"/>
            <wp:docPr id="357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C2BCA5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6FDCC5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A7B0D1" wp14:editId="51370E47">
            <wp:extent cx="304800" cy="228600"/>
            <wp:effectExtent l="19050" t="0" r="0" b="0"/>
            <wp:docPr id="358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обслуживаемых i-х устройств в составе систем видеонаблюдения;</w:t>
      </w:r>
    </w:p>
    <w:p w14:paraId="0195C91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2B9727" wp14:editId="4B529972">
            <wp:extent cx="304800" cy="228600"/>
            <wp:effectExtent l="19050" t="0" r="0" b="0"/>
            <wp:docPr id="359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14:paraId="6A4FCE3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05" w:name="sub_11080"/>
      <w:r w:rsidRPr="00AF3108">
        <w:rPr>
          <w:sz w:val="28"/>
          <w:szCs w:val="28"/>
        </w:rPr>
        <w:t>79. Затраты на оплату услуг внештатных сотрудников (</w:t>
      </w:r>
      <w:r>
        <w:rPr>
          <w:noProof/>
          <w:sz w:val="28"/>
          <w:szCs w:val="28"/>
        </w:rPr>
        <w:drawing>
          <wp:inline distT="0" distB="0" distL="0" distR="0" wp14:anchorId="3AD581EE" wp14:editId="2BE6674C">
            <wp:extent cx="333375" cy="228600"/>
            <wp:effectExtent l="19050" t="0" r="0" b="0"/>
            <wp:docPr id="360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5"/>
    <w:p w14:paraId="12A71EE7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D05B69">
        <w:rPr>
          <w:position w:val="-30"/>
          <w:sz w:val="28"/>
          <w:szCs w:val="28"/>
          <w:lang w:val="en-US"/>
        </w:rPr>
        <w:object w:dxaOrig="3420" w:dyaOrig="700" w14:anchorId="41158E4C">
          <v:shape id="_x0000_i1027" type="#_x0000_t75" style="width:207.75pt;height:42.75pt" o:ole="">
            <v:imagedata r:id="rId367" o:title=""/>
          </v:shape>
          <o:OLEObject Type="Embed" ProgID="Equation.3" ShapeID="_x0000_i1027" DrawAspect="Content" ObjectID="_1803192877" r:id="rId368"/>
        </w:object>
      </w:r>
      <w:r w:rsidRPr="00AF3108">
        <w:rPr>
          <w:sz w:val="28"/>
          <w:szCs w:val="28"/>
        </w:rPr>
        <w:t>,</w:t>
      </w:r>
    </w:p>
    <w:p w14:paraId="305939B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A080B5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300E295" wp14:editId="04015A54">
            <wp:extent cx="428625" cy="228600"/>
            <wp:effectExtent l="0" t="0" r="0" b="0"/>
            <wp:docPr id="362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работы внештатного сотрудника в g-й должности;</w:t>
      </w:r>
    </w:p>
    <w:p w14:paraId="51A86EC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F30715" wp14:editId="00637DCF">
            <wp:extent cx="381000" cy="228600"/>
            <wp:effectExtent l="0" t="0" r="0" b="0"/>
            <wp:docPr id="36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стоимость одного месяца работы внештатного сотрудника в </w:t>
      </w:r>
      <w:r w:rsidRPr="00AF3108">
        <w:rPr>
          <w:sz w:val="28"/>
          <w:szCs w:val="28"/>
        </w:rPr>
        <w:br/>
        <w:t>g-й должности;</w:t>
      </w:r>
    </w:p>
    <w:p w14:paraId="45AEEED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DE2520" wp14:editId="7C42F592">
            <wp:extent cx="333375" cy="228600"/>
            <wp:effectExtent l="19050" t="0" r="0" b="0"/>
            <wp:docPr id="364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14:paraId="630E3F9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34AA839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0C87C5E7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06" w:name="sub_110207"/>
    </w:p>
    <w:p w14:paraId="4FBFD44E" w14:textId="6C6E1F71" w:rsidR="006F3AB9" w:rsidRPr="00AF3108" w:rsidRDefault="006F3AB9" w:rsidP="00C26FC8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Затраты на прио</w:t>
      </w:r>
      <w:r w:rsidR="00C26FC8">
        <w:rPr>
          <w:sz w:val="28"/>
          <w:szCs w:val="28"/>
        </w:rPr>
        <w:t xml:space="preserve">бретение прочих работ и услуг,  </w:t>
      </w:r>
      <w:r w:rsidRPr="00AF3108">
        <w:rPr>
          <w:sz w:val="28"/>
          <w:szCs w:val="28"/>
        </w:rPr>
        <w:t>не относящиеся к затратам на услуги связи, транспортные</w:t>
      </w:r>
      <w:r w:rsidR="00C26FC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услуги, оплату расходов по договорам об оказании услуг,</w:t>
      </w:r>
      <w:r w:rsidR="00C26FC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 xml:space="preserve">связанных с проездом и наймом жилого помещения </w:t>
      </w:r>
      <w:r w:rsidRPr="00AF3108">
        <w:rPr>
          <w:sz w:val="28"/>
          <w:szCs w:val="28"/>
        </w:rPr>
        <w:br/>
        <w:t>в связи с командированием работников, заключаемым</w:t>
      </w:r>
      <w:r w:rsidR="00C26FC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со сторонними организациями, а также к затратам на коммунальные услуги, аренду помещений и оборудования,</w:t>
      </w:r>
      <w:r w:rsidR="00C26FC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 xml:space="preserve">содержание имущества в рамках прочих затрат и затратам </w:t>
      </w:r>
      <w:r w:rsidRPr="00AF3108">
        <w:rPr>
          <w:sz w:val="28"/>
          <w:szCs w:val="28"/>
        </w:rPr>
        <w:br/>
        <w:t>на приобретение прочих работ и услуг в рамках затрат</w:t>
      </w:r>
      <w:r w:rsidR="00C26FC8">
        <w:rPr>
          <w:sz w:val="28"/>
          <w:szCs w:val="28"/>
        </w:rPr>
        <w:t xml:space="preserve"> </w:t>
      </w:r>
      <w:r w:rsidRPr="00AF3108">
        <w:rPr>
          <w:sz w:val="28"/>
          <w:szCs w:val="28"/>
        </w:rPr>
        <w:t>на информационно-коммуникационные технологии</w:t>
      </w:r>
    </w:p>
    <w:p w14:paraId="0D40A6AE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04471BB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07" w:name="sub_11081"/>
      <w:bookmarkEnd w:id="106"/>
      <w:r w:rsidRPr="00AF3108">
        <w:rPr>
          <w:sz w:val="28"/>
          <w:szCs w:val="28"/>
        </w:rPr>
        <w:t>80. Затраты на оплату типографских работ и услуг, включая приобретение периодических печатных изданий (</w:t>
      </w:r>
      <w:r>
        <w:rPr>
          <w:noProof/>
          <w:sz w:val="28"/>
          <w:szCs w:val="28"/>
        </w:rPr>
        <w:drawing>
          <wp:inline distT="0" distB="0" distL="0" distR="0" wp14:anchorId="2FD3CC0D" wp14:editId="6B47D288">
            <wp:extent cx="171450" cy="228600"/>
            <wp:effectExtent l="19050" t="0" r="0" b="0"/>
            <wp:docPr id="365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107"/>
    <w:p w14:paraId="36FFA974" w14:textId="68D91853" w:rsidR="006F3AB9" w:rsidRPr="00AF3108" w:rsidRDefault="009A2D84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568EDA15" wp14:editId="4099D6FA">
                <wp:extent cx="770890" cy="229870"/>
                <wp:effectExtent l="0" t="0" r="2540" b="0"/>
                <wp:docPr id="461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6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84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6D535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5725" y="86360"/>
                            <a:ext cx="444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38466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2400" y="9525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62907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5717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FC4EE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32740" y="86360"/>
                            <a:ext cx="1727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07D37" w14:textId="77777777" w:rsidR="00037066" w:rsidRPr="0068428D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05460" y="0"/>
                            <a:ext cx="863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ECE1A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91820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FC937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46430" y="86360"/>
                            <a:ext cx="10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1126A" w14:textId="77777777" w:rsidR="00037066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иу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68EDA15" id="Полотно 7" o:spid="_x0000_s1101" editas="canvas" style="width:60.7pt;height:18.1pt;mso-position-horizontal-relative:char;mso-position-vertical-relative:line" coordsize="7708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">
                <v:shape id="_x0000_s1102" type="#_x0000_t75" style="position:absolute;width:7708;height:2298;visibility:visible;mso-wrap-style:square">
                  <v:fill o:detectmouseclick="t"/>
                  <v:path o:connecttype="none"/>
                </v:shape>
                <v:rect id="Rectangle 9" o:spid="_x0000_s1103" style="position:absolute;width:7518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1yMYA&#10;AADcAAAADwAAAGRycy9kb3ducmV2LnhtbESP3WrCQBSE7wu+w3IEb0rdqCAlzUZEEEMRpPHn+pA9&#10;TUKzZ2N2TdK37xYKvRxm5hsm2YymET11rrasYDGPQBAXVtdcKric9y+vIJxH1thYJgXf5GCTTp4S&#10;jLUd+IP63JciQNjFqKDyvo2ldEVFBt3ctsTB+7SdQR9kV0rd4RDgppHLKFpLgzWHhQpb2lVUfOUP&#10;o2AoTv3tfDzI0/Mts3zP7rv8+q7UbDpu30B4Gv1/+K+daQWr9QJ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W1yMYAAADcAAAADwAAAAAAAAAAAAAAAACYAgAAZHJz&#10;L2Rvd25yZXYueG1sUEsFBgAAAAAEAAQA9QAAAIsDAAAAAA==&#10;" filled="f" stroked="f"/>
                <v:rect id="Rectangle 10" o:spid="_x0000_s1104" style="position:absolute;left:95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JQ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lCUDBAAAA3AAAAA8AAAAAAAAAAAAAAAAAmAIAAGRycy9kb3du&#10;cmV2LnhtbFBLBQYAAAAABAAEAPUAAACGAwAAAAA=&#10;" filled="f" stroked="f">
                  <v:textbox style="mso-fit-shape-to-text:t" inset="0,0,0,0">
                    <w:txbxContent>
                      <w:p w14:paraId="2FD6D535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1" o:spid="_x0000_s1105" style="position:absolute;left:857;top:863;width:44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s28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azbwgAAANwAAAAPAAAAAAAAAAAAAAAAAJgCAABkcnMvZG93&#10;bnJldi54bWxQSwUGAAAAAAQABAD1AAAAhwMAAAAA&#10;" filled="f" stroked="f">
                  <v:textbox style="mso-fit-shape-to-text:t" inset="0,0,0,0">
                    <w:txbxContent>
                      <w:p w14:paraId="1B138466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т</w:t>
                        </w:r>
                      </w:p>
                    </w:txbxContent>
                  </v:textbox>
                </v:rect>
                <v:rect id="Rectangle 12" o:spid="_x0000_s1106" style="position:absolute;left:1524;top:95;width:863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nEM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Sz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ucQwgAAANwAAAAPAAAAAAAAAAAAAAAAAJgCAABkcnMvZG93&#10;bnJldi54bWxQSwUGAAAAAAQABAD1AAAAhwMAAAAA&#10;" filled="f" stroked="f">
                  <v:textbox style="mso-fit-shape-to-text:t" inset="0,0,0,0">
                    <w:txbxContent>
                      <w:p w14:paraId="41F62907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3" o:spid="_x0000_s1107" style="position:absolute;left:2571;top:95;width:769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    <v:textbox style="mso-fit-shape-to-text:t" inset="0,0,0,0">
                    <w:txbxContent>
                      <w:p w14:paraId="1C6FC4EE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4" o:spid="_x0000_s1108" style="position:absolute;left:3327;top:863;width:172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    <v:textbox style="mso-fit-shape-to-text:t" inset="0,0,0,0">
                    <w:txbxContent>
                      <w:p w14:paraId="41F07D37" w14:textId="77777777" w:rsidR="00037066" w:rsidRPr="0068428D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ж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бо</w:t>
                        </w:r>
                      </w:p>
                    </w:txbxContent>
                  </v:textbox>
                </v:rect>
                <v:rect id="Rectangle 15" o:spid="_x0000_s1109" style="position:absolute;left:5054;width:864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    <v:textbox style="mso-fit-shape-to-text:t" inset="0,0,0,0">
                    <w:txbxContent>
                      <w:p w14:paraId="27FECE1A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+</w:t>
                        </w:r>
                      </w:p>
                    </w:txbxContent>
                  </v:textbox>
                </v:rect>
                <v:rect id="Rectangle 16" o:spid="_x0000_s1110" style="position:absolute;left:5918;top:95;width:768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    <v:textbox style="mso-fit-shape-to-text:t" inset="0,0,0,0">
                    <w:txbxContent>
                      <w:p w14:paraId="205FC937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17" o:spid="_x0000_s1111" style="position:absolute;left:6464;top:863;width:105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    <v:textbox style="mso-fit-shape-to-text:t" inset="0,0,0,0">
                    <w:txbxContent>
                      <w:p w14:paraId="2A61126A" w14:textId="77777777" w:rsidR="00037066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иу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F3AB9" w:rsidRPr="00AF3108">
        <w:rPr>
          <w:sz w:val="28"/>
          <w:szCs w:val="28"/>
        </w:rPr>
        <w:t>,</w:t>
      </w:r>
    </w:p>
    <w:p w14:paraId="09149CC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6CF9618" w14:textId="24F37480" w:rsidR="006F3AB9" w:rsidRPr="00AF3108" w:rsidRDefault="009A2D84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61E3C5C6" wp14:editId="306B71A4">
                <wp:extent cx="258445" cy="229870"/>
                <wp:effectExtent l="0" t="0" r="1905" b="3175"/>
                <wp:docPr id="241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5EF19" w14:textId="77777777" w:rsidR="00037066" w:rsidRDefault="00037066" w:rsidP="006F3AB9">
                              <w:r>
                                <w:rPr>
                                  <w:color w:val="000000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725" y="86360"/>
                            <a:ext cx="17272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65C01" w14:textId="77777777" w:rsidR="00037066" w:rsidRPr="001678E4" w:rsidRDefault="00037066" w:rsidP="006F3AB9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бо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E3C5C6" id="Полотно 2" o:spid="_x0000_s1112" editas="canvas" style="width:20.35pt;height:18.1pt;mso-position-horizontal-relative:char;mso-position-vertical-relative:line" coordsize="258445,2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">
                <v:shape id="_x0000_s1113" type="#_x0000_t75" style="position:absolute;width:258445;height:229870;visibility:visible;mso-wrap-style:square">
                  <v:fill o:detectmouseclick="t"/>
                  <v:path o:connecttype="none"/>
                </v:shape>
                <v:rect id="Rectangle 4" o:spid="_x0000_s1114" style="position:absolute;width:190500;height:229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oVMMA&#10;AADcAAAADwAAAGRycy9kb3ducmV2LnhtbERPTWvCQBC9C/6HZYRepNnEQ5HUjYggDVKQxtbzkJ0m&#10;odnZmN0m8d+7hYK3ebzP2Wwn04qBetdYVpBEMQji0uqGKwWf58PzGoTzyBpby6TgRg622Xy2wVTb&#10;kT9oKHwlQgi7FBXU3neplK6syaCLbEccuG/bG/QB9pXUPY4h3LRyFccv0mDDoaHGjvY1lT/Fr1Ew&#10;lqfhcn5/k6flJbd8za/74uuo1NNi2r2C8DT5h/jfneswP0ng75lw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eoVMMAAADcAAAADwAAAAAAAAAAAAAAAACYAgAAZHJzL2Rv&#10;d25yZXYueG1sUEsFBgAAAAAEAAQA9QAAAIgDAAAAAA==&#10;" filled="f" stroked="f"/>
                <v:rect id="Rectangle 5" o:spid="_x0000_s1115" style="position:absolute;left:9525;top:9525;width:7683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<v:textbox style="mso-fit-shape-to-text:t" inset="0,0,0,0">
                    <w:txbxContent>
                      <w:p w14:paraId="14C5EF19" w14:textId="77777777" w:rsidR="00037066" w:rsidRDefault="00037066" w:rsidP="006F3AB9">
                        <w:r>
                          <w:rPr>
                            <w:color w:val="000000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v:rect id="Rectangle 6" o:spid="_x0000_s1116" style="position:absolute;left:85725;top:86360;width:172720;height:1168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<v:textbox style="mso-fit-shape-to-text:t" inset="0,0,0,0">
                    <w:txbxContent>
                      <w:p w14:paraId="21E65C01" w14:textId="77777777" w:rsidR="00037066" w:rsidRPr="001678E4" w:rsidRDefault="00037066" w:rsidP="006F3AB9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ж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бо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F3AB9" w:rsidRPr="00AF3108">
        <w:rPr>
          <w:sz w:val="28"/>
          <w:szCs w:val="28"/>
        </w:rPr>
        <w:t>– затраты на приобретение спецжурналов</w:t>
      </w:r>
      <w:r w:rsidR="006F3AB9" w:rsidRPr="00AF3108">
        <w:rPr>
          <w:color w:val="000000"/>
          <w:sz w:val="28"/>
          <w:szCs w:val="28"/>
        </w:rPr>
        <w:t xml:space="preserve"> и бланков строгой отчетности</w:t>
      </w:r>
      <w:r w:rsidR="006F3AB9" w:rsidRPr="00AF3108">
        <w:rPr>
          <w:sz w:val="28"/>
          <w:szCs w:val="28"/>
        </w:rPr>
        <w:t>;</w:t>
      </w:r>
    </w:p>
    <w:p w14:paraId="14BE171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272BD2" wp14:editId="4BC910E6">
            <wp:extent cx="238125" cy="228600"/>
            <wp:effectExtent l="19050" t="0" r="0" b="0"/>
            <wp:docPr id="368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5B87ED39" w14:textId="77777777" w:rsidR="006F3AB9" w:rsidRPr="00E07C2B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C2B">
        <w:rPr>
          <w:sz w:val="28"/>
          <w:szCs w:val="28"/>
        </w:rPr>
        <w:t>8</w:t>
      </w:r>
      <w:r w:rsidRPr="00AF3108">
        <w:rPr>
          <w:sz w:val="28"/>
          <w:szCs w:val="28"/>
        </w:rPr>
        <w:t>1</w:t>
      </w:r>
      <w:r w:rsidRPr="00E07C2B">
        <w:rPr>
          <w:sz w:val="28"/>
          <w:szCs w:val="28"/>
        </w:rPr>
        <w:t xml:space="preserve">. Затраты на приобретение спецжурналов </w:t>
      </w:r>
      <w:r w:rsidRPr="00AF3108">
        <w:rPr>
          <w:color w:val="000000"/>
          <w:sz w:val="28"/>
          <w:szCs w:val="28"/>
        </w:rPr>
        <w:t>и бланков строгой отчетности</w:t>
      </w:r>
      <w:r w:rsidRPr="00E07C2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7B9A19E6" wp14:editId="61E07E4B">
            <wp:extent cx="438150" cy="247650"/>
            <wp:effectExtent l="19050" t="0" r="0" b="0"/>
            <wp:docPr id="36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C2B">
        <w:rPr>
          <w:sz w:val="28"/>
          <w:szCs w:val="28"/>
        </w:rPr>
        <w:t xml:space="preserve"> определяются по формуле:</w:t>
      </w:r>
    </w:p>
    <w:p w14:paraId="08A47BD4" w14:textId="77777777" w:rsidR="006F3AB9" w:rsidRPr="00E07C2B" w:rsidRDefault="006F3AB9" w:rsidP="00861F6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59F941" wp14:editId="22BC360A">
            <wp:extent cx="1990725" cy="495300"/>
            <wp:effectExtent l="0" t="0" r="0" b="0"/>
            <wp:docPr id="37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C2B">
        <w:rPr>
          <w:sz w:val="28"/>
          <w:szCs w:val="28"/>
        </w:rPr>
        <w:t>,</w:t>
      </w:r>
    </w:p>
    <w:p w14:paraId="292F1882" w14:textId="77777777" w:rsidR="006F3AB9" w:rsidRPr="00E07C2B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C2B">
        <w:rPr>
          <w:sz w:val="28"/>
          <w:szCs w:val="28"/>
        </w:rPr>
        <w:t>где:</w:t>
      </w:r>
    </w:p>
    <w:p w14:paraId="0ECBF850" w14:textId="77777777" w:rsidR="006F3AB9" w:rsidRPr="00E07C2B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71E830" wp14:editId="11E54904">
            <wp:extent cx="285750" cy="228600"/>
            <wp:effectExtent l="19050" t="0" r="0" b="0"/>
            <wp:docPr id="37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E07C2B">
        <w:rPr>
          <w:sz w:val="28"/>
          <w:szCs w:val="28"/>
        </w:rPr>
        <w:t>количество приобретаемых i-х спецжурналов;</w:t>
      </w:r>
    </w:p>
    <w:p w14:paraId="4201DAAC" w14:textId="77777777" w:rsidR="006F3AB9" w:rsidRPr="00E07C2B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2ECE2F" wp14:editId="32A8AF9A">
            <wp:extent cx="276225" cy="228600"/>
            <wp:effectExtent l="0" t="0" r="0" b="0"/>
            <wp:docPr id="37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E07C2B">
        <w:rPr>
          <w:sz w:val="28"/>
          <w:szCs w:val="28"/>
        </w:rPr>
        <w:t xml:space="preserve">цена </w:t>
      </w:r>
      <w:r w:rsidRPr="00AF3108">
        <w:rPr>
          <w:sz w:val="28"/>
          <w:szCs w:val="28"/>
        </w:rPr>
        <w:t>одного</w:t>
      </w:r>
      <w:r w:rsidRPr="00E07C2B">
        <w:rPr>
          <w:sz w:val="28"/>
          <w:szCs w:val="28"/>
        </w:rPr>
        <w:t xml:space="preserve"> i-го спецжурнала;</w:t>
      </w:r>
    </w:p>
    <w:p w14:paraId="5C2EC882" w14:textId="77777777" w:rsidR="006F3AB9" w:rsidRPr="00E07C2B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656836" wp14:editId="295B9B1D">
            <wp:extent cx="276225" cy="228600"/>
            <wp:effectExtent l="19050" t="0" r="0" b="0"/>
            <wp:docPr id="37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F3108">
        <w:rPr>
          <w:color w:val="000000"/>
          <w:sz w:val="28"/>
          <w:szCs w:val="28"/>
        </w:rPr>
        <w:t>количество приобретаемых бланков строгой отчетности</w:t>
      </w:r>
      <w:r w:rsidRPr="00E07C2B">
        <w:rPr>
          <w:sz w:val="28"/>
          <w:szCs w:val="28"/>
        </w:rPr>
        <w:t>;</w:t>
      </w:r>
    </w:p>
    <w:p w14:paraId="09CEFCC5" w14:textId="77777777" w:rsidR="006F3AB9" w:rsidRPr="00E07C2B" w:rsidRDefault="006F3AB9" w:rsidP="00861F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5A638E" wp14:editId="38AA0505">
            <wp:extent cx="266700" cy="228600"/>
            <wp:effectExtent l="19050" t="0" r="0" b="0"/>
            <wp:docPr id="37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</w:t>
      </w:r>
      <w:r w:rsidRPr="00AF3108">
        <w:rPr>
          <w:color w:val="000000"/>
          <w:sz w:val="28"/>
          <w:szCs w:val="28"/>
        </w:rPr>
        <w:t>цена одного бланка строгой отчетности</w:t>
      </w:r>
      <w:r w:rsidRPr="00E07C2B">
        <w:rPr>
          <w:sz w:val="28"/>
          <w:szCs w:val="28"/>
        </w:rPr>
        <w:t>.</w:t>
      </w:r>
    </w:p>
    <w:p w14:paraId="04D6B911" w14:textId="77777777" w:rsidR="00B077EB" w:rsidRPr="00B077EB" w:rsidRDefault="00B077EB" w:rsidP="00B077EB">
      <w:pPr>
        <w:ind w:firstLine="709"/>
        <w:jc w:val="both"/>
        <w:rPr>
          <w:sz w:val="28"/>
          <w:szCs w:val="28"/>
        </w:rPr>
      </w:pPr>
      <w:bookmarkStart w:id="108" w:name="sub_11083"/>
    </w:p>
    <w:p w14:paraId="52D93CF5" w14:textId="77777777" w:rsidR="00B077EB" w:rsidRPr="00B077EB" w:rsidRDefault="00B077EB" w:rsidP="00B077EB">
      <w:pPr>
        <w:spacing w:line="288" w:lineRule="atLeast"/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81.1. Затраты на оплату услуг по предоставлению покопийной печати (З</w:t>
      </w:r>
      <w:r w:rsidRPr="00B077EB">
        <w:rPr>
          <w:sz w:val="28"/>
          <w:szCs w:val="28"/>
          <w:vertAlign w:val="subscript"/>
        </w:rPr>
        <w:t>пп</w:t>
      </w:r>
      <w:r w:rsidRPr="00B077EB">
        <w:rPr>
          <w:sz w:val="28"/>
          <w:szCs w:val="28"/>
        </w:rPr>
        <w:t>) определяются по формуле:</w:t>
      </w:r>
    </w:p>
    <w:p w14:paraId="08ACE4AE" w14:textId="10BAF556" w:rsidR="00B077EB" w:rsidRPr="00B077EB" w:rsidRDefault="00B077EB" w:rsidP="00B077EB">
      <w:pPr>
        <w:ind w:firstLine="709"/>
        <w:jc w:val="center"/>
        <w:rPr>
          <w:sz w:val="28"/>
          <w:szCs w:val="28"/>
        </w:rPr>
      </w:pPr>
      <w:r w:rsidRPr="00B077EB">
        <w:rPr>
          <w:noProof/>
          <w:sz w:val="28"/>
          <w:szCs w:val="28"/>
        </w:rPr>
        <w:drawing>
          <wp:inline distT="0" distB="0" distL="0" distR="0" wp14:anchorId="179539DB" wp14:editId="77C9B894">
            <wp:extent cx="1533525" cy="561975"/>
            <wp:effectExtent l="0" t="0" r="0" b="0"/>
            <wp:docPr id="58" name="Рисунок 58" descr="C:\Users\Melnikova.M.I\AppData\Local\Microsoft\Windows\INetCache\Content.MSO\64B1E8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elnikova.M.I\AppData\Local\Microsoft\Windows\INetCache\Content.MSO\64B1E87F.tmp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EB">
        <w:rPr>
          <w:sz w:val="28"/>
          <w:szCs w:val="28"/>
        </w:rPr>
        <w:t xml:space="preserve">, </w:t>
      </w:r>
    </w:p>
    <w:p w14:paraId="4A271E70" w14:textId="77777777" w:rsidR="00B077EB" w:rsidRPr="00B077EB" w:rsidRDefault="00B077EB" w:rsidP="00B077EB">
      <w:pPr>
        <w:spacing w:line="288" w:lineRule="atLeast"/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t xml:space="preserve">где: </w:t>
      </w:r>
    </w:p>
    <w:p w14:paraId="59C77CD6" w14:textId="77777777" w:rsidR="00B077EB" w:rsidRPr="00B077EB" w:rsidRDefault="00B077EB" w:rsidP="00B077EB">
      <w:pPr>
        <w:spacing w:before="168" w:line="288" w:lineRule="atLeast"/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Р</w:t>
      </w:r>
      <w:r w:rsidRPr="00B077EB">
        <w:rPr>
          <w:sz w:val="28"/>
          <w:szCs w:val="28"/>
          <w:vertAlign w:val="subscript"/>
        </w:rPr>
        <w:t>iпп</w:t>
      </w:r>
      <w:r w:rsidRPr="00B077EB">
        <w:rPr>
          <w:sz w:val="28"/>
          <w:szCs w:val="28"/>
        </w:rPr>
        <w:t xml:space="preserve"> - цена услуги покопийной печати страницы i-го типа в соответствии с нормативами региональных государственных органов; </w:t>
      </w:r>
    </w:p>
    <w:p w14:paraId="550D08E4" w14:textId="77777777" w:rsidR="00B077EB" w:rsidRPr="00B077EB" w:rsidRDefault="00B077EB" w:rsidP="00B077EB">
      <w:pPr>
        <w:spacing w:before="168" w:line="288" w:lineRule="atLeast"/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N</w:t>
      </w:r>
      <w:r w:rsidRPr="00B077EB">
        <w:rPr>
          <w:sz w:val="28"/>
          <w:szCs w:val="28"/>
          <w:vertAlign w:val="subscript"/>
        </w:rPr>
        <w:t>iпп</w:t>
      </w:r>
      <w:r w:rsidRPr="00B077EB">
        <w:rPr>
          <w:sz w:val="28"/>
          <w:szCs w:val="28"/>
        </w:rPr>
        <w:t xml:space="preserve"> - количество отпечатанных страниц i-го типа. </w:t>
      </w:r>
    </w:p>
    <w:p w14:paraId="0AE0173E" w14:textId="77777777" w:rsidR="00B077EB" w:rsidRPr="00B077EB" w:rsidRDefault="00B077EB" w:rsidP="00B077EB">
      <w:pPr>
        <w:ind w:firstLine="709"/>
        <w:jc w:val="both"/>
        <w:rPr>
          <w:sz w:val="28"/>
          <w:szCs w:val="28"/>
        </w:rPr>
      </w:pPr>
    </w:p>
    <w:p w14:paraId="64C3C75D" w14:textId="3C866511" w:rsidR="006F3AB9" w:rsidRPr="00AF3108" w:rsidRDefault="006F3AB9" w:rsidP="00B077EB">
      <w:pPr>
        <w:ind w:firstLine="709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82. Затраты</w:t>
      </w:r>
      <w:r w:rsidRPr="00AF3108">
        <w:rPr>
          <w:sz w:val="28"/>
          <w:szCs w:val="28"/>
        </w:rPr>
        <w:t xml:space="preserve">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 w:rsidRPr="00AF3108">
        <w:rPr>
          <w:sz w:val="28"/>
          <w:szCs w:val="28"/>
        </w:rPr>
        <w:br/>
        <w:t>(</w:t>
      </w:r>
      <w:r>
        <w:rPr>
          <w:noProof/>
          <w:sz w:val="28"/>
          <w:szCs w:val="28"/>
        </w:rPr>
        <w:drawing>
          <wp:inline distT="0" distB="0" distL="0" distR="0" wp14:anchorId="6D8F60C3" wp14:editId="308011C6">
            <wp:extent cx="238125" cy="228600"/>
            <wp:effectExtent l="19050" t="0" r="0" b="0"/>
            <wp:docPr id="375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фактическим затратам в отчетном финансовом году.</w:t>
      </w:r>
    </w:p>
    <w:p w14:paraId="45C424A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09" w:name="sub_11084"/>
      <w:bookmarkEnd w:id="108"/>
      <w:r w:rsidRPr="00AF3108">
        <w:rPr>
          <w:sz w:val="28"/>
          <w:szCs w:val="28"/>
        </w:rPr>
        <w:t>83. Затраты на оплату услуг внештатных сотрудников (</w:t>
      </w:r>
      <w:r>
        <w:rPr>
          <w:noProof/>
          <w:sz w:val="28"/>
          <w:szCs w:val="28"/>
        </w:rPr>
        <w:drawing>
          <wp:inline distT="0" distB="0" distL="0" distR="0" wp14:anchorId="3C36B95D" wp14:editId="1A71F5DC">
            <wp:extent cx="333375" cy="228600"/>
            <wp:effectExtent l="19050" t="0" r="0" b="0"/>
            <wp:docPr id="376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09"/>
    <w:p w14:paraId="10BF3420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F1C0EE" wp14:editId="7583334A">
            <wp:extent cx="2352675" cy="581025"/>
            <wp:effectExtent l="0" t="0" r="0" b="0"/>
            <wp:docPr id="377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23F631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4C9AE1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538D00" wp14:editId="3155213A">
            <wp:extent cx="419100" cy="228600"/>
            <wp:effectExtent l="0" t="0" r="0" b="0"/>
            <wp:docPr id="378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планируемое количество месяцев работы внештатного сотрудника в j-й должности;</w:t>
      </w:r>
    </w:p>
    <w:p w14:paraId="68298E4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E87AF3" wp14:editId="56C17DB0">
            <wp:extent cx="371475" cy="228600"/>
            <wp:effectExtent l="0" t="0" r="0" b="0"/>
            <wp:docPr id="379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одного месяца работы внештатного сотрудника в </w:t>
      </w:r>
      <w:r w:rsidRPr="00AF3108">
        <w:rPr>
          <w:sz w:val="28"/>
          <w:szCs w:val="28"/>
        </w:rPr>
        <w:br/>
        <w:t>j-й должности;</w:t>
      </w:r>
    </w:p>
    <w:p w14:paraId="1D447B1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7FFB8BB" wp14:editId="085EB813">
            <wp:extent cx="323850" cy="228600"/>
            <wp:effectExtent l="19050" t="0" r="0" b="0"/>
            <wp:docPr id="380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процентная ставка страховых взносов в государственные внебюджетные фонды.</w:t>
      </w:r>
    </w:p>
    <w:p w14:paraId="6733ACE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447DCC1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290AD5C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10" w:name="sub_11085"/>
      <w:r w:rsidRPr="00AF3108">
        <w:rPr>
          <w:sz w:val="28"/>
          <w:szCs w:val="28"/>
        </w:rPr>
        <w:t>84. Затраты на проведение предрейсового и послерейсового осмотра водителей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34C87816" wp14:editId="09B3ACE7">
            <wp:extent cx="295275" cy="228600"/>
            <wp:effectExtent l="19050" t="0" r="0" b="0"/>
            <wp:docPr id="381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10"/>
    <w:p w14:paraId="1FB8548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FCC347" wp14:editId="17DC5ED3">
            <wp:extent cx="1514475" cy="457200"/>
            <wp:effectExtent l="0" t="0" r="0" b="0"/>
            <wp:docPr id="382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D9007C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987286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2E8AEF" wp14:editId="2094DB34">
            <wp:extent cx="285750" cy="228600"/>
            <wp:effectExtent l="19050" t="0" r="0" b="0"/>
            <wp:docPr id="38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водителей;</w:t>
      </w:r>
    </w:p>
    <w:p w14:paraId="71249EA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AA0E6B" wp14:editId="5BF7DF02">
            <wp:extent cx="285750" cy="228600"/>
            <wp:effectExtent l="19050" t="0" r="0" b="0"/>
            <wp:docPr id="384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проведения одного предрейсового и послерейсового осмотра;</w:t>
      </w:r>
    </w:p>
    <w:p w14:paraId="24E733D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333C26" wp14:editId="7B975146">
            <wp:extent cx="304800" cy="228600"/>
            <wp:effectExtent l="19050" t="0" r="0" b="0"/>
            <wp:docPr id="38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рабочих дней в году;</w:t>
      </w:r>
    </w:p>
    <w:p w14:paraId="54BCFB4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1,2 – 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70FFA3E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11" w:name="sub_11087"/>
      <w:r w:rsidRPr="00AF3108">
        <w:rPr>
          <w:sz w:val="28"/>
          <w:szCs w:val="28"/>
        </w:rPr>
        <w:t>85. Затраты на проведение диспансеризации работников (</w:t>
      </w:r>
      <w:r>
        <w:rPr>
          <w:noProof/>
          <w:sz w:val="28"/>
          <w:szCs w:val="28"/>
        </w:rPr>
        <w:drawing>
          <wp:inline distT="0" distB="0" distL="0" distR="0" wp14:anchorId="7715D19A" wp14:editId="1B1705CC">
            <wp:extent cx="333375" cy="228600"/>
            <wp:effectExtent l="19050" t="0" r="0" b="0"/>
            <wp:docPr id="38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1A3FFD6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</w:p>
    <w:bookmarkEnd w:id="111"/>
    <w:p w14:paraId="23EA526F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D461888" wp14:editId="652806CD">
            <wp:extent cx="1181100" cy="228600"/>
            <wp:effectExtent l="19050" t="0" r="0" b="0"/>
            <wp:docPr id="387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6F692E4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3120943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99C7CE" wp14:editId="659301CD">
            <wp:extent cx="352425" cy="228600"/>
            <wp:effectExtent l="19050" t="0" r="0" b="0"/>
            <wp:docPr id="38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численность работников, подлежащих диспансеризации;</w:t>
      </w:r>
    </w:p>
    <w:p w14:paraId="49E1B2C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B8F8C0" wp14:editId="7A2BD170">
            <wp:extent cx="342900" cy="228600"/>
            <wp:effectExtent l="19050" t="0" r="0" b="0"/>
            <wp:docPr id="389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проведения диспансеризации в расчете на одного работника.</w:t>
      </w:r>
    </w:p>
    <w:p w14:paraId="3897C2AB" w14:textId="77777777" w:rsidR="00B077EB" w:rsidRDefault="00B077EB" w:rsidP="00861F66">
      <w:pPr>
        <w:ind w:firstLine="709"/>
        <w:jc w:val="both"/>
        <w:rPr>
          <w:sz w:val="28"/>
          <w:szCs w:val="28"/>
        </w:rPr>
      </w:pPr>
      <w:bookmarkStart w:id="112" w:name="sub_11088"/>
    </w:p>
    <w:p w14:paraId="6A18456A" w14:textId="77777777" w:rsidR="00B077EB" w:rsidRPr="00B077EB" w:rsidRDefault="00B077EB" w:rsidP="00B077EB">
      <w:pPr>
        <w:spacing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85.1. Затраты на оплату услуг по аттестации специальных помещений (З</w:t>
      </w:r>
      <w:r w:rsidRPr="00B077EB">
        <w:rPr>
          <w:sz w:val="28"/>
          <w:szCs w:val="28"/>
          <w:vertAlign w:val="subscript"/>
        </w:rPr>
        <w:t>асп</w:t>
      </w:r>
      <w:r w:rsidRPr="00B077EB">
        <w:rPr>
          <w:sz w:val="28"/>
          <w:szCs w:val="28"/>
        </w:rPr>
        <w:t>) определяются по формуле:</w:t>
      </w:r>
    </w:p>
    <w:p w14:paraId="6F994827" w14:textId="0D4A336A" w:rsidR="00B077EB" w:rsidRPr="00B077EB" w:rsidRDefault="00B077EB" w:rsidP="00B077EB">
      <w:pPr>
        <w:ind w:firstLine="540"/>
        <w:jc w:val="center"/>
        <w:rPr>
          <w:sz w:val="28"/>
          <w:szCs w:val="28"/>
        </w:rPr>
      </w:pPr>
      <w:r w:rsidRPr="00B077EB">
        <w:rPr>
          <w:noProof/>
          <w:sz w:val="28"/>
          <w:szCs w:val="28"/>
        </w:rPr>
        <w:drawing>
          <wp:inline distT="0" distB="0" distL="0" distR="0" wp14:anchorId="0278A9D7" wp14:editId="2D400D47">
            <wp:extent cx="1647825" cy="561975"/>
            <wp:effectExtent l="0" t="0" r="0" b="0"/>
            <wp:docPr id="110" name="Рисунок 110" descr="C:\Users\Melnikova.M.I\AppData\Local\Microsoft\Windows\INetCache\Content.MSO\ADE185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elnikova.M.I\AppData\Local\Microsoft\Windows\INetCache\Content.MSO\ADE185E5.tmp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7EB">
        <w:rPr>
          <w:sz w:val="28"/>
          <w:szCs w:val="28"/>
        </w:rPr>
        <w:t xml:space="preserve">, </w:t>
      </w:r>
    </w:p>
    <w:p w14:paraId="3E8DADF2" w14:textId="77777777" w:rsidR="00B077EB" w:rsidRPr="00B077EB" w:rsidRDefault="00B077EB" w:rsidP="00B077EB">
      <w:pPr>
        <w:spacing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 xml:space="preserve">где: </w:t>
      </w:r>
    </w:p>
    <w:p w14:paraId="5C56F7E0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Q</w:t>
      </w:r>
      <w:r w:rsidRPr="00B077EB">
        <w:rPr>
          <w:sz w:val="28"/>
          <w:szCs w:val="28"/>
          <w:vertAlign w:val="subscript"/>
        </w:rPr>
        <w:t>iасп</w:t>
      </w:r>
      <w:r w:rsidRPr="00B077EB">
        <w:rPr>
          <w:sz w:val="28"/>
          <w:szCs w:val="28"/>
        </w:rPr>
        <w:t xml:space="preserve"> - количество i-х специальных помещений, подлежащих аттестации; </w:t>
      </w:r>
    </w:p>
    <w:p w14:paraId="0F7039D9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Р</w:t>
      </w:r>
      <w:r w:rsidRPr="00B077EB">
        <w:rPr>
          <w:sz w:val="28"/>
          <w:szCs w:val="28"/>
          <w:vertAlign w:val="subscript"/>
        </w:rPr>
        <w:t>iасп</w:t>
      </w:r>
      <w:r w:rsidRPr="00B077EB">
        <w:rPr>
          <w:sz w:val="28"/>
          <w:szCs w:val="28"/>
        </w:rPr>
        <w:t xml:space="preserve"> - цена проведения аттестации i-го специального помещения. </w:t>
      </w:r>
    </w:p>
    <w:p w14:paraId="414D1BF1" w14:textId="77777777" w:rsidR="00B077EB" w:rsidRDefault="00B077EB" w:rsidP="00861F66">
      <w:pPr>
        <w:ind w:firstLine="709"/>
        <w:jc w:val="both"/>
        <w:rPr>
          <w:sz w:val="28"/>
          <w:szCs w:val="28"/>
        </w:rPr>
      </w:pPr>
    </w:p>
    <w:p w14:paraId="7295599B" w14:textId="11BE0186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86. Затраты на оплату работ по монтажу (установке), дооборудованию и наладке оборудования (</w:t>
      </w:r>
      <w:r>
        <w:rPr>
          <w:noProof/>
          <w:sz w:val="28"/>
          <w:szCs w:val="28"/>
        </w:rPr>
        <w:drawing>
          <wp:inline distT="0" distB="0" distL="0" distR="0" wp14:anchorId="7E0EA0E8" wp14:editId="123FE1CA">
            <wp:extent cx="295275" cy="228600"/>
            <wp:effectExtent l="19050" t="0" r="0" b="0"/>
            <wp:docPr id="390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12"/>
    <w:p w14:paraId="669B882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C5BF73" wp14:editId="384E7A0A">
            <wp:extent cx="1533525" cy="581025"/>
            <wp:effectExtent l="0" t="0" r="0" b="0"/>
            <wp:docPr id="39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7C3B30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lastRenderedPageBreak/>
        <w:t>где:</w:t>
      </w:r>
    </w:p>
    <w:p w14:paraId="29B7485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ACB49D" wp14:editId="3D99C2DA">
            <wp:extent cx="371475" cy="228600"/>
            <wp:effectExtent l="19050" t="0" r="0" b="0"/>
            <wp:docPr id="392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g-го оборудования, подлежащего монтажу (установке), дооборудованию и наладке;</w:t>
      </w:r>
    </w:p>
    <w:p w14:paraId="775E172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D4FA8A" wp14:editId="5B9C55B3">
            <wp:extent cx="361950" cy="228600"/>
            <wp:effectExtent l="0" t="0" r="0" b="0"/>
            <wp:docPr id="39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монтажа (установки), дооборудования и наладки </w:t>
      </w:r>
      <w:r w:rsidRPr="00AF3108">
        <w:rPr>
          <w:sz w:val="28"/>
          <w:szCs w:val="28"/>
        </w:rPr>
        <w:br/>
        <w:t>g-го оборудования.</w:t>
      </w:r>
    </w:p>
    <w:p w14:paraId="6FAC0BB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13" w:name="sub_11089"/>
      <w:r w:rsidRPr="00AF3108">
        <w:rPr>
          <w:sz w:val="28"/>
          <w:szCs w:val="28"/>
        </w:rPr>
        <w:t>87. Затраты на оплату услуг вневедомственной охраны определяются по фактическим затратам в отчетном финансовом году.</w:t>
      </w:r>
    </w:p>
    <w:p w14:paraId="37D0E900" w14:textId="2EB53363" w:rsidR="00861F66" w:rsidRPr="00861F66" w:rsidRDefault="006F3AB9" w:rsidP="00861F66">
      <w:pPr>
        <w:ind w:firstLine="709"/>
        <w:jc w:val="both"/>
        <w:rPr>
          <w:sz w:val="28"/>
          <w:szCs w:val="28"/>
        </w:rPr>
      </w:pPr>
      <w:bookmarkStart w:id="114" w:name="sub_11090"/>
      <w:bookmarkEnd w:id="113"/>
      <w:r w:rsidRPr="00AF3108">
        <w:rPr>
          <w:sz w:val="28"/>
          <w:szCs w:val="28"/>
        </w:rPr>
        <w:t>88. 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17909E81" wp14:editId="221D729D">
            <wp:extent cx="381000" cy="228600"/>
            <wp:effectExtent l="19050" t="0" r="0" b="0"/>
            <wp:docPr id="394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) </w:t>
      </w:r>
      <w:bookmarkStart w:id="115" w:name="sub_11091"/>
      <w:bookmarkEnd w:id="114"/>
      <w:r w:rsidR="00861F66" w:rsidRPr="00861F66">
        <w:rPr>
          <w:sz w:val="28"/>
          <w:szCs w:val="28"/>
        </w:rPr>
        <w:t xml:space="preserve">определяются в соответствии с действующими на дату определения затрат базовыми ставками страховых тарифов и коэффициентами страховых тарифов, установленными Центральным банком Российской Федерации, в соответствии с положениями Федерального закона от 25.04.2002 </w:t>
      </w:r>
      <w:r w:rsidR="00861F66">
        <w:rPr>
          <w:sz w:val="28"/>
          <w:szCs w:val="28"/>
        </w:rPr>
        <w:t>№</w:t>
      </w:r>
      <w:r w:rsidR="00861F66" w:rsidRPr="00861F66">
        <w:rPr>
          <w:sz w:val="28"/>
          <w:szCs w:val="28"/>
        </w:rPr>
        <w:t xml:space="preserve"> 40-ФЗ </w:t>
      </w:r>
      <w:r w:rsidR="00861F66">
        <w:rPr>
          <w:sz w:val="28"/>
          <w:szCs w:val="28"/>
        </w:rPr>
        <w:t>«</w:t>
      </w:r>
      <w:r w:rsidR="00861F66" w:rsidRPr="00861F66">
        <w:rPr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861F66">
        <w:rPr>
          <w:sz w:val="28"/>
          <w:szCs w:val="28"/>
        </w:rPr>
        <w:t>»</w:t>
      </w:r>
      <w:r w:rsidR="00861F66" w:rsidRPr="00861F66">
        <w:rPr>
          <w:sz w:val="28"/>
          <w:szCs w:val="28"/>
        </w:rPr>
        <w:t>.</w:t>
      </w:r>
    </w:p>
    <w:p w14:paraId="75AE84C7" w14:textId="21F7BB15" w:rsidR="006F3AB9" w:rsidRPr="00AF3108" w:rsidRDefault="006F3AB9" w:rsidP="00861F66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89. Затраты на оплату труда независимых экспертов (</w:t>
      </w:r>
      <w:r>
        <w:rPr>
          <w:noProof/>
          <w:sz w:val="28"/>
          <w:szCs w:val="28"/>
        </w:rPr>
        <w:drawing>
          <wp:inline distT="0" distB="0" distL="0" distR="0" wp14:anchorId="40A736DB" wp14:editId="69F058D5">
            <wp:extent cx="228600" cy="228600"/>
            <wp:effectExtent l="19050" t="0" r="0" b="0"/>
            <wp:docPr id="396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4328B111" w14:textId="77777777" w:rsidR="006F3AB9" w:rsidRPr="00E6496A" w:rsidRDefault="006F3AB9" w:rsidP="00861F6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16" w:name="sub_110912"/>
      <w:r>
        <w:rPr>
          <w:noProof/>
          <w:sz w:val="28"/>
          <w:szCs w:val="28"/>
        </w:rPr>
        <w:drawing>
          <wp:inline distT="0" distB="0" distL="0" distR="0" wp14:anchorId="448CC516" wp14:editId="6771B16F">
            <wp:extent cx="1809750" cy="247650"/>
            <wp:effectExtent l="0" t="0" r="0" b="0"/>
            <wp:docPr id="39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496A">
        <w:rPr>
          <w:sz w:val="28"/>
          <w:szCs w:val="28"/>
        </w:rPr>
        <w:t>,</w:t>
      </w:r>
    </w:p>
    <w:bookmarkEnd w:id="115"/>
    <w:bookmarkEnd w:id="116"/>
    <w:p w14:paraId="0B1DACE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C7DBCB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FB0E45E" wp14:editId="103592FD">
            <wp:extent cx="228600" cy="228600"/>
            <wp:effectExtent l="19050" t="0" r="0" b="0"/>
            <wp:docPr id="398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14:paraId="4EBE23F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54A729" wp14:editId="349DB307">
            <wp:extent cx="238125" cy="228600"/>
            <wp:effectExtent l="19050" t="0" r="0" b="0"/>
            <wp:docPr id="39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14:paraId="6F772A0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E9D302" wp14:editId="4550C7CC">
            <wp:extent cx="219075" cy="228600"/>
            <wp:effectExtent l="19050" t="0" r="0" b="0"/>
            <wp:docPr id="400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14:paraId="499514B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0DAF4E" wp14:editId="730B2723">
            <wp:extent cx="257175" cy="228600"/>
            <wp:effectExtent l="19050" t="0" r="0" b="0"/>
            <wp:docPr id="40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14:paraId="77483174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17" w:name="sub_110208"/>
    </w:p>
    <w:p w14:paraId="279E16D8" w14:textId="77777777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приобретение основных средств, не отнесенные </w:t>
      </w:r>
      <w:r w:rsidRPr="00AF3108">
        <w:rPr>
          <w:sz w:val="28"/>
          <w:szCs w:val="28"/>
        </w:rPr>
        <w:br/>
        <w:t xml:space="preserve">к затратам на приобретение основных средств в рамках затрат </w:t>
      </w:r>
      <w:r w:rsidRPr="00AF3108">
        <w:rPr>
          <w:sz w:val="28"/>
          <w:szCs w:val="28"/>
        </w:rPr>
        <w:br/>
        <w:t>на информационно-коммуникационные технологии</w:t>
      </w:r>
    </w:p>
    <w:p w14:paraId="76DF1EED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68B26EB8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18" w:name="sub_11092"/>
      <w:bookmarkEnd w:id="117"/>
      <w:r w:rsidRPr="00AF3108">
        <w:rPr>
          <w:sz w:val="28"/>
          <w:szCs w:val="28"/>
        </w:rPr>
        <w:t>90.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noProof/>
          <w:sz w:val="28"/>
          <w:szCs w:val="28"/>
        </w:rPr>
        <w:drawing>
          <wp:inline distT="0" distB="0" distL="0" distR="0" wp14:anchorId="0DE967D3" wp14:editId="4E40B1BD">
            <wp:extent cx="266700" cy="276225"/>
            <wp:effectExtent l="19050" t="0" r="0" b="0"/>
            <wp:docPr id="402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118"/>
    <w:p w14:paraId="204E762B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2EF8052" wp14:editId="591A8967">
            <wp:extent cx="1304925" cy="276225"/>
            <wp:effectExtent l="0" t="0" r="9525" b="0"/>
            <wp:docPr id="403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7D18039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1D4FC6D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A16166C" wp14:editId="6C671D8D">
            <wp:extent cx="238125" cy="228600"/>
            <wp:effectExtent l="19050" t="0" r="0" b="0"/>
            <wp:docPr id="40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транспортных средств;</w:t>
      </w:r>
    </w:p>
    <w:p w14:paraId="188C55D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E58EC7" wp14:editId="63A33924">
            <wp:extent cx="352425" cy="228600"/>
            <wp:effectExtent l="19050" t="0" r="0" b="0"/>
            <wp:docPr id="405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мебели;</w:t>
      </w:r>
    </w:p>
    <w:p w14:paraId="5AC4E46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7D3F38C" wp14:editId="6932F0B0">
            <wp:extent cx="219075" cy="228600"/>
            <wp:effectExtent l="19050" t="0" r="0" b="0"/>
            <wp:docPr id="40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систем кондиционирования.</w:t>
      </w:r>
    </w:p>
    <w:p w14:paraId="4E7A329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19" w:name="sub_11093"/>
      <w:r>
        <w:rPr>
          <w:sz w:val="28"/>
          <w:szCs w:val="28"/>
        </w:rPr>
        <w:t>91</w:t>
      </w:r>
      <w:r w:rsidRPr="00AF3108">
        <w:rPr>
          <w:sz w:val="28"/>
          <w:szCs w:val="28"/>
        </w:rPr>
        <w:t>. Затраты на приобретение транспортных средств (</w:t>
      </w:r>
      <w:r>
        <w:rPr>
          <w:noProof/>
          <w:sz w:val="28"/>
          <w:szCs w:val="28"/>
        </w:rPr>
        <w:drawing>
          <wp:inline distT="0" distB="0" distL="0" distR="0" wp14:anchorId="62487DEE" wp14:editId="1214062E">
            <wp:extent cx="238125" cy="228600"/>
            <wp:effectExtent l="19050" t="0" r="0" b="0"/>
            <wp:docPr id="407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40F353B3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20" w:name="sub_11931"/>
      <w:bookmarkEnd w:id="119"/>
      <w:r>
        <w:rPr>
          <w:noProof/>
          <w:sz w:val="28"/>
          <w:szCs w:val="28"/>
        </w:rPr>
        <w:drawing>
          <wp:inline distT="0" distB="0" distL="0" distR="0" wp14:anchorId="253DC9B6" wp14:editId="4E700B08">
            <wp:extent cx="1304925" cy="581025"/>
            <wp:effectExtent l="0" t="0" r="0" b="0"/>
            <wp:docPr id="408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0"/>
    <w:p w14:paraId="51DEBE2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693122D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64096C" wp14:editId="07CA5412">
            <wp:extent cx="295275" cy="228600"/>
            <wp:effectExtent l="19050" t="0" r="0" b="0"/>
            <wp:docPr id="40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i-х транспортных средств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1D11D7E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07F63A" wp14:editId="647DF80B">
            <wp:extent cx="295275" cy="228600"/>
            <wp:effectExtent l="19050" t="0" r="0" b="0"/>
            <wp:docPr id="41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приобретения i-го транспортного средства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5093F42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21" w:name="sub_11094"/>
      <w:r>
        <w:rPr>
          <w:sz w:val="28"/>
          <w:szCs w:val="28"/>
        </w:rPr>
        <w:t>92</w:t>
      </w:r>
      <w:r w:rsidRPr="00AF3108">
        <w:rPr>
          <w:sz w:val="28"/>
          <w:szCs w:val="28"/>
        </w:rPr>
        <w:t>. Затраты на приобретение мебели (</w:t>
      </w:r>
      <w:r>
        <w:rPr>
          <w:noProof/>
          <w:sz w:val="28"/>
          <w:szCs w:val="28"/>
        </w:rPr>
        <w:drawing>
          <wp:inline distT="0" distB="0" distL="0" distR="0" wp14:anchorId="4FA1AA44" wp14:editId="080DDE9B">
            <wp:extent cx="352425" cy="228600"/>
            <wp:effectExtent l="19050" t="0" r="0" b="0"/>
            <wp:docPr id="411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57099FEE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22" w:name="sub_11941"/>
      <w:bookmarkEnd w:id="121"/>
      <w:r>
        <w:rPr>
          <w:noProof/>
          <w:sz w:val="28"/>
          <w:szCs w:val="28"/>
        </w:rPr>
        <w:drawing>
          <wp:inline distT="0" distB="0" distL="0" distR="0" wp14:anchorId="17218301" wp14:editId="7BAB74A8">
            <wp:extent cx="1628775" cy="581025"/>
            <wp:effectExtent l="0" t="0" r="0" b="0"/>
            <wp:docPr id="412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2"/>
    <w:p w14:paraId="274956A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438E6C2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A7532E" wp14:editId="5D2EF92E">
            <wp:extent cx="400050" cy="228600"/>
            <wp:effectExtent l="19050" t="0" r="0" b="0"/>
            <wp:docPr id="413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i-х предметов мебели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49D72CE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1A4215" wp14:editId="006620CF">
            <wp:extent cx="390525" cy="228600"/>
            <wp:effectExtent l="19050" t="0" r="0" b="0"/>
            <wp:docPr id="4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i-гo предмета мебели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5EE301A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23" w:name="sub_11095"/>
      <w:r>
        <w:rPr>
          <w:sz w:val="28"/>
          <w:szCs w:val="28"/>
        </w:rPr>
        <w:t>93</w:t>
      </w:r>
      <w:r w:rsidRPr="00AF3108">
        <w:rPr>
          <w:sz w:val="28"/>
          <w:szCs w:val="28"/>
        </w:rPr>
        <w:t>. Затраты на приобретение систем кондиционирования (</w:t>
      </w:r>
      <w:r>
        <w:rPr>
          <w:noProof/>
          <w:sz w:val="28"/>
          <w:szCs w:val="28"/>
        </w:rPr>
        <w:drawing>
          <wp:inline distT="0" distB="0" distL="0" distR="0" wp14:anchorId="69055E5E" wp14:editId="0E022CB2">
            <wp:extent cx="219075" cy="228600"/>
            <wp:effectExtent l="19050" t="0" r="0" b="0"/>
            <wp:docPr id="415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45C3F635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24" w:name="sub_11951"/>
      <w:bookmarkEnd w:id="123"/>
      <w:r>
        <w:rPr>
          <w:noProof/>
          <w:sz w:val="28"/>
          <w:szCs w:val="28"/>
        </w:rPr>
        <w:drawing>
          <wp:inline distT="0" distB="0" distL="0" distR="0" wp14:anchorId="047963C9" wp14:editId="3FF5D58F">
            <wp:extent cx="1114425" cy="581025"/>
            <wp:effectExtent l="0" t="0" r="0" b="0"/>
            <wp:docPr id="416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4"/>
    <w:p w14:paraId="09C9171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2886E6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0EA9FC" wp14:editId="2E9C1CFD">
            <wp:extent cx="209550" cy="228600"/>
            <wp:effectExtent l="19050" t="0" r="0" b="0"/>
            <wp:docPr id="417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i-х систем кондиционирования;</w:t>
      </w:r>
    </w:p>
    <w:p w14:paraId="470142F5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10D3BA" wp14:editId="3E975ACA">
            <wp:extent cx="209550" cy="228600"/>
            <wp:effectExtent l="19050" t="0" r="0" b="0"/>
            <wp:docPr id="418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системы кондиционирования.</w:t>
      </w:r>
    </w:p>
    <w:p w14:paraId="16729869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25" w:name="sub_110209"/>
    </w:p>
    <w:p w14:paraId="454DB1BC" w14:textId="77777777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Затраты на приобретение материальных запасов, не отнесенные </w:t>
      </w:r>
      <w:r w:rsidRPr="00AF3108">
        <w:rPr>
          <w:sz w:val="28"/>
          <w:szCs w:val="28"/>
        </w:rPr>
        <w:br/>
        <w:t xml:space="preserve">к затратам на приобретение материальных запасов в рамках </w:t>
      </w:r>
      <w:r w:rsidRPr="00AF3108">
        <w:rPr>
          <w:sz w:val="28"/>
          <w:szCs w:val="28"/>
        </w:rPr>
        <w:br/>
        <w:t>затрат на информационно-коммуникационные технологии</w:t>
      </w:r>
    </w:p>
    <w:p w14:paraId="50A85EF9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665062F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26" w:name="sub_11096"/>
      <w:bookmarkEnd w:id="125"/>
      <w:r>
        <w:rPr>
          <w:sz w:val="28"/>
          <w:szCs w:val="28"/>
        </w:rPr>
        <w:t>94</w:t>
      </w:r>
      <w:r w:rsidRPr="00AF3108">
        <w:rPr>
          <w:sz w:val="28"/>
          <w:szCs w:val="28"/>
        </w:rPr>
        <w:t>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>
          <w:noProof/>
          <w:sz w:val="28"/>
          <w:szCs w:val="28"/>
        </w:rPr>
        <w:drawing>
          <wp:inline distT="0" distB="0" distL="0" distR="0" wp14:anchorId="4F82D784" wp14:editId="6992BE83">
            <wp:extent cx="266700" cy="276225"/>
            <wp:effectExtent l="19050" t="0" r="0" b="0"/>
            <wp:docPr id="41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), определяются по формуле:</w:t>
      </w:r>
    </w:p>
    <w:bookmarkEnd w:id="126"/>
    <w:p w14:paraId="34F10514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DA3A672" wp14:editId="4A352ABF">
            <wp:extent cx="2409825" cy="276225"/>
            <wp:effectExtent l="0" t="0" r="9525" b="0"/>
            <wp:docPr id="420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1D5CB353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8582F9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4B5B83A" wp14:editId="7A6976E9">
            <wp:extent cx="228600" cy="228600"/>
            <wp:effectExtent l="19050" t="0" r="0" b="0"/>
            <wp:docPr id="421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бланочной и иной типографской продукции;</w:t>
      </w:r>
    </w:p>
    <w:p w14:paraId="3A25EBA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03D3F0" wp14:editId="1CE66B71">
            <wp:extent cx="333375" cy="228600"/>
            <wp:effectExtent l="19050" t="0" r="0" b="0"/>
            <wp:docPr id="422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канцелярских принадлежностей;</w:t>
      </w:r>
    </w:p>
    <w:p w14:paraId="5BCD2F1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EB48BF1" wp14:editId="7F6977BC">
            <wp:extent cx="238125" cy="228600"/>
            <wp:effectExtent l="19050" t="0" r="0" b="0"/>
            <wp:docPr id="42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хозяйственных товаров и принадлежностей;</w:t>
      </w:r>
    </w:p>
    <w:p w14:paraId="6993862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C2369AD" wp14:editId="4599C76C">
            <wp:extent cx="285750" cy="228600"/>
            <wp:effectExtent l="19050" t="0" r="0" b="0"/>
            <wp:docPr id="42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горюче-смазочных материалов;</w:t>
      </w:r>
    </w:p>
    <w:p w14:paraId="5B8D697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844F34" wp14:editId="69DF56FA">
            <wp:extent cx="266700" cy="228600"/>
            <wp:effectExtent l="19050" t="0" r="0" b="0"/>
            <wp:docPr id="425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запасных частей для транспортных средств;</w:t>
      </w:r>
    </w:p>
    <w:p w14:paraId="5B14E7E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18B3E6" wp14:editId="26BA5ACB">
            <wp:extent cx="333375" cy="228600"/>
            <wp:effectExtent l="19050" t="0" r="0" b="0"/>
            <wp:docPr id="426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затраты на приобретение материальных запасов для нужд гражданской обороны.</w:t>
      </w:r>
    </w:p>
    <w:p w14:paraId="4C108C2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27" w:name="sub_11097"/>
      <w:r>
        <w:rPr>
          <w:sz w:val="28"/>
          <w:szCs w:val="28"/>
        </w:rPr>
        <w:t>95</w:t>
      </w:r>
      <w:r w:rsidRPr="00AF3108">
        <w:rPr>
          <w:sz w:val="28"/>
          <w:szCs w:val="28"/>
        </w:rPr>
        <w:t>. Затраты на приобретение бланочной продукции (</w:t>
      </w:r>
      <w:r>
        <w:rPr>
          <w:noProof/>
          <w:sz w:val="28"/>
          <w:szCs w:val="28"/>
        </w:rPr>
        <w:drawing>
          <wp:inline distT="0" distB="0" distL="0" distR="0" wp14:anchorId="5639E839" wp14:editId="068EC1AE">
            <wp:extent cx="228600" cy="228600"/>
            <wp:effectExtent l="19050" t="0" r="0" b="0"/>
            <wp:docPr id="427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27"/>
    <w:p w14:paraId="31DDF08A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A8E410" wp14:editId="434207F6">
            <wp:extent cx="2124075" cy="581025"/>
            <wp:effectExtent l="0" t="0" r="0" b="0"/>
            <wp:docPr id="42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2A61AA5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7FD074A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385383" wp14:editId="26E8BF0E">
            <wp:extent cx="219075" cy="228600"/>
            <wp:effectExtent l="19050" t="0" r="0" b="0"/>
            <wp:docPr id="42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бланочной продукции;</w:t>
      </w:r>
    </w:p>
    <w:p w14:paraId="7B188C4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9F6363B" wp14:editId="058B4D7A">
            <wp:extent cx="209550" cy="228600"/>
            <wp:effectExtent l="19050" t="0" r="0" b="0"/>
            <wp:docPr id="430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одного бланка по i-му тиражу;</w:t>
      </w:r>
    </w:p>
    <w:p w14:paraId="77CA56A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280534" wp14:editId="365C8B76">
            <wp:extent cx="295275" cy="228600"/>
            <wp:effectExtent l="19050" t="0" r="0" b="0"/>
            <wp:docPr id="431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прочей продукции, изготовляемой типографией;</w:t>
      </w:r>
    </w:p>
    <w:p w14:paraId="286A72C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5EF31B" wp14:editId="30A0FFFE">
            <wp:extent cx="295275" cy="228600"/>
            <wp:effectExtent l="19050" t="0" r="0" b="0"/>
            <wp:docPr id="432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одной единицы прочей продукции, изготовляемой типографией, по j-му тиражу.</w:t>
      </w:r>
    </w:p>
    <w:p w14:paraId="16C1DB6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28" w:name="sub_11098"/>
      <w:r>
        <w:rPr>
          <w:sz w:val="28"/>
          <w:szCs w:val="28"/>
        </w:rPr>
        <w:t>96</w:t>
      </w:r>
      <w:r w:rsidRPr="00AF3108">
        <w:rPr>
          <w:sz w:val="28"/>
          <w:szCs w:val="28"/>
        </w:rPr>
        <w:t>. Затраты на приобретение канцелярских принадлежностей (</w:t>
      </w:r>
      <w:r>
        <w:rPr>
          <w:noProof/>
          <w:sz w:val="28"/>
          <w:szCs w:val="28"/>
        </w:rPr>
        <w:drawing>
          <wp:inline distT="0" distB="0" distL="0" distR="0" wp14:anchorId="2B897B0E" wp14:editId="5442A260">
            <wp:extent cx="333375" cy="228600"/>
            <wp:effectExtent l="19050" t="0" r="0" b="0"/>
            <wp:docPr id="433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260A4D6B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29" w:name="sub_11981"/>
      <w:bookmarkEnd w:id="128"/>
      <w:r>
        <w:rPr>
          <w:noProof/>
          <w:sz w:val="28"/>
          <w:szCs w:val="28"/>
        </w:rPr>
        <w:drawing>
          <wp:inline distT="0" distB="0" distL="0" distR="0" wp14:anchorId="1B5C11FF" wp14:editId="362B244D">
            <wp:extent cx="1905000" cy="581025"/>
            <wp:effectExtent l="0" t="0" r="0" b="0"/>
            <wp:docPr id="43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29"/>
    <w:p w14:paraId="7448BD4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5929B4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1C6E72" wp14:editId="4DC5E866">
            <wp:extent cx="390525" cy="228600"/>
            <wp:effectExtent l="19050" t="0" r="0" b="0"/>
            <wp:docPr id="435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i-гo предмета канцелярских принадлежностей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 в расчете на основного работника;</w:t>
      </w:r>
    </w:p>
    <w:p w14:paraId="045C7D2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717ADB" wp14:editId="6882E951">
            <wp:extent cx="257175" cy="228600"/>
            <wp:effectExtent l="19050" t="0" r="0" b="0"/>
            <wp:docPr id="43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AF3108">
        <w:rPr>
          <w:rStyle w:val="af5"/>
          <w:szCs w:val="28"/>
        </w:rPr>
        <w:t>пунктами 17 – 22</w:t>
      </w:r>
      <w:r w:rsidRPr="00AF3108">
        <w:rPr>
          <w:sz w:val="28"/>
          <w:szCs w:val="28"/>
        </w:rPr>
        <w:t xml:space="preserve"> </w:t>
      </w:r>
      <w:r w:rsidRPr="00AF3108">
        <w:rPr>
          <w:color w:val="000000"/>
          <w:sz w:val="28"/>
          <w:szCs w:val="28"/>
        </w:rPr>
        <w:t>Общих правил определения</w:t>
      </w:r>
      <w:r w:rsidRPr="00AF3108">
        <w:rPr>
          <w:sz w:val="28"/>
          <w:szCs w:val="28"/>
        </w:rPr>
        <w:t xml:space="preserve"> нормативных затрат;</w:t>
      </w:r>
    </w:p>
    <w:p w14:paraId="6B3A83D4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3DA664" wp14:editId="3524F543">
            <wp:extent cx="371475" cy="228600"/>
            <wp:effectExtent l="19050" t="0" r="0" b="0"/>
            <wp:docPr id="437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i-гo предмета канцелярских принадлежностей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3EE0587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30" w:name="sub_11099"/>
      <w:r>
        <w:rPr>
          <w:sz w:val="28"/>
          <w:szCs w:val="28"/>
        </w:rPr>
        <w:t>97</w:t>
      </w:r>
      <w:r w:rsidRPr="00AF3108">
        <w:rPr>
          <w:sz w:val="28"/>
          <w:szCs w:val="28"/>
        </w:rPr>
        <w:t>. Затраты на приобретение хозяйственных товаров и принадлежностей (</w:t>
      </w:r>
      <w:r>
        <w:rPr>
          <w:noProof/>
          <w:sz w:val="28"/>
          <w:szCs w:val="28"/>
        </w:rPr>
        <w:drawing>
          <wp:inline distT="0" distB="0" distL="0" distR="0" wp14:anchorId="65E1E840" wp14:editId="2697CD95">
            <wp:extent cx="238125" cy="228600"/>
            <wp:effectExtent l="19050" t="0" r="0" b="0"/>
            <wp:docPr id="438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3FAEE88F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31" w:name="sub_11991"/>
      <w:bookmarkEnd w:id="130"/>
      <w:r>
        <w:rPr>
          <w:noProof/>
          <w:sz w:val="28"/>
          <w:szCs w:val="28"/>
        </w:rPr>
        <w:drawing>
          <wp:inline distT="0" distB="0" distL="0" distR="0" wp14:anchorId="28B6A5B2" wp14:editId="01FF6BF8">
            <wp:extent cx="1247775" cy="581025"/>
            <wp:effectExtent l="0" t="0" r="0" b="0"/>
            <wp:docPr id="43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31"/>
    <w:p w14:paraId="341C7E2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4421887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DDB574" wp14:editId="5A86EAFF">
            <wp:extent cx="257175" cy="228600"/>
            <wp:effectExtent l="19050" t="0" r="0" b="0"/>
            <wp:docPr id="440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557C602B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4F230E7" wp14:editId="5A4AAF7C">
            <wp:extent cx="266700" cy="228600"/>
            <wp:effectExtent l="19050" t="0" r="0" b="0"/>
            <wp:docPr id="44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i-гo хозяйственного товара и принадлежности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Правил.</w:t>
      </w:r>
    </w:p>
    <w:p w14:paraId="1F823AE6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32" w:name="sub_11100"/>
      <w:r>
        <w:rPr>
          <w:sz w:val="28"/>
          <w:szCs w:val="28"/>
        </w:rPr>
        <w:t>98</w:t>
      </w:r>
      <w:r w:rsidRPr="00AF3108">
        <w:rPr>
          <w:sz w:val="28"/>
          <w:szCs w:val="28"/>
        </w:rPr>
        <w:t>. Затраты на приобретение горюче-смазочных материалов (</w:t>
      </w:r>
      <w:r>
        <w:rPr>
          <w:noProof/>
          <w:sz w:val="28"/>
          <w:szCs w:val="28"/>
        </w:rPr>
        <w:drawing>
          <wp:inline distT="0" distB="0" distL="0" distR="0" wp14:anchorId="7E3B1045" wp14:editId="3AEC1A4F">
            <wp:extent cx="285750" cy="228600"/>
            <wp:effectExtent l="19050" t="0" r="0" b="0"/>
            <wp:docPr id="442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621A44E5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33" w:name="sub_11111"/>
      <w:bookmarkEnd w:id="132"/>
      <w:r>
        <w:rPr>
          <w:noProof/>
          <w:sz w:val="28"/>
          <w:szCs w:val="28"/>
        </w:rPr>
        <w:drawing>
          <wp:inline distT="0" distB="0" distL="0" distR="0" wp14:anchorId="0EBA0A44" wp14:editId="122883B6">
            <wp:extent cx="1866900" cy="581025"/>
            <wp:effectExtent l="0" t="0" r="0" b="0"/>
            <wp:docPr id="443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33"/>
    <w:p w14:paraId="24D20000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756CEAD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5188A7" wp14:editId="4DF43699">
            <wp:extent cx="342900" cy="228600"/>
            <wp:effectExtent l="0" t="0" r="0" b="0"/>
            <wp:docPr id="44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норма расхода топлива на 100 километров пробега </w:t>
      </w:r>
      <w:r w:rsidRPr="00AF3108">
        <w:rPr>
          <w:sz w:val="28"/>
          <w:szCs w:val="28"/>
        </w:rPr>
        <w:br/>
        <w:t xml:space="preserve">i-го транспортного средства согласно </w:t>
      </w:r>
      <w:r w:rsidRPr="00AF3108">
        <w:rPr>
          <w:rStyle w:val="af5"/>
          <w:szCs w:val="28"/>
        </w:rPr>
        <w:t>методическим рекомендациям</w:t>
      </w:r>
      <w:r w:rsidRPr="00AF3108">
        <w:rPr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</w:t>
      </w:r>
      <w:r w:rsidRPr="00AF3108">
        <w:rPr>
          <w:rStyle w:val="af5"/>
          <w:szCs w:val="28"/>
        </w:rPr>
        <w:t>распоряжению</w:t>
      </w:r>
      <w:r w:rsidRPr="00AF3108">
        <w:rPr>
          <w:sz w:val="28"/>
          <w:szCs w:val="28"/>
        </w:rPr>
        <w:t xml:space="preserve"> Министерства транспорта Российской Федерации от 14.03.2008 № AM-23-p;</w:t>
      </w:r>
    </w:p>
    <w:p w14:paraId="4843920C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DF73CF" wp14:editId="136A9914">
            <wp:extent cx="323850" cy="228600"/>
            <wp:effectExtent l="19050" t="0" r="0" b="0"/>
            <wp:docPr id="44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одного литра горюче-смазочного материала по </w:t>
      </w:r>
      <w:r w:rsidRPr="00AF3108">
        <w:rPr>
          <w:sz w:val="28"/>
          <w:szCs w:val="28"/>
        </w:rPr>
        <w:br/>
        <w:t>i-му транспортному средству;</w:t>
      </w:r>
    </w:p>
    <w:p w14:paraId="6346AFF9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B7F55AD" wp14:editId="5F06BDA4">
            <wp:extent cx="352425" cy="228600"/>
            <wp:effectExtent l="19050" t="0" r="0" b="0"/>
            <wp:docPr id="446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километраж использования i-гo транспортного средства в очередном финансовом году.</w:t>
      </w:r>
    </w:p>
    <w:p w14:paraId="29D9C69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34" w:name="sub_11101"/>
      <w:r>
        <w:rPr>
          <w:sz w:val="28"/>
          <w:szCs w:val="28"/>
        </w:rPr>
        <w:t>99</w:t>
      </w:r>
      <w:r w:rsidRPr="00AF3108">
        <w:rPr>
          <w:sz w:val="28"/>
          <w:szCs w:val="28"/>
        </w:rPr>
        <w:t>. 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14:paraId="22A44E3F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35" w:name="sub_11102"/>
      <w:bookmarkEnd w:id="134"/>
      <w:r>
        <w:rPr>
          <w:sz w:val="28"/>
          <w:szCs w:val="28"/>
        </w:rPr>
        <w:t>100</w:t>
      </w:r>
      <w:r w:rsidRPr="00AF3108">
        <w:rPr>
          <w:sz w:val="28"/>
          <w:szCs w:val="28"/>
        </w:rPr>
        <w:t>. Затраты на приобретение материальных запасов для нужд гражданской обороны (</w:t>
      </w:r>
      <w:r>
        <w:rPr>
          <w:noProof/>
          <w:sz w:val="28"/>
          <w:szCs w:val="28"/>
        </w:rPr>
        <w:drawing>
          <wp:inline distT="0" distB="0" distL="0" distR="0" wp14:anchorId="20A616B8" wp14:editId="1EC25807">
            <wp:extent cx="333375" cy="228600"/>
            <wp:effectExtent l="19050" t="0" r="0" b="0"/>
            <wp:docPr id="447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p w14:paraId="145A93FE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36" w:name="sub_11121"/>
      <w:bookmarkEnd w:id="135"/>
      <w:r>
        <w:rPr>
          <w:noProof/>
          <w:sz w:val="28"/>
          <w:szCs w:val="28"/>
        </w:rPr>
        <w:drawing>
          <wp:inline distT="0" distB="0" distL="0" distR="0" wp14:anchorId="20B7CD73" wp14:editId="46518480">
            <wp:extent cx="1943100" cy="581025"/>
            <wp:effectExtent l="0" t="0" r="0" b="0"/>
            <wp:docPr id="448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bookmarkEnd w:id="136"/>
    <w:p w14:paraId="71EC273A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0BA9BF8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550688" wp14:editId="18E855B1">
            <wp:extent cx="381000" cy="228600"/>
            <wp:effectExtent l="19050" t="0" r="0" b="0"/>
            <wp:docPr id="44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цена i-й единицы материальных запасов для нужд гражданской обороны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0A246CD7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2C2951" wp14:editId="4D39BCE0">
            <wp:extent cx="409575" cy="228600"/>
            <wp:effectExtent l="19050" t="0" r="0" b="0"/>
            <wp:docPr id="450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количество i-гo материального запаса для нужд гражданской обороны из расчета на одного работника в год согласно нормативам, определяемым муниципальными органами в соответствии с </w:t>
      </w:r>
      <w:r w:rsidRPr="00AF3108">
        <w:rPr>
          <w:rStyle w:val="af5"/>
          <w:szCs w:val="28"/>
        </w:rPr>
        <w:t>пунктом 7</w:t>
      </w:r>
      <w:r w:rsidRPr="00AF3108">
        <w:rPr>
          <w:sz w:val="28"/>
          <w:szCs w:val="28"/>
        </w:rPr>
        <w:t xml:space="preserve"> Правил;</w:t>
      </w:r>
    </w:p>
    <w:p w14:paraId="327037B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0FBCE9" wp14:editId="65CF00D2">
            <wp:extent cx="257175" cy="228600"/>
            <wp:effectExtent l="19050" t="0" r="0" b="0"/>
            <wp:docPr id="451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 xml:space="preserve">– расчетная численность основных работников, определяемая в соответствии с </w:t>
      </w:r>
      <w:r w:rsidRPr="00AF3108">
        <w:rPr>
          <w:rStyle w:val="af5"/>
          <w:szCs w:val="28"/>
        </w:rPr>
        <w:t>пунктами 17 – 22</w:t>
      </w:r>
      <w:r w:rsidRPr="00AF3108">
        <w:rPr>
          <w:sz w:val="28"/>
          <w:szCs w:val="28"/>
        </w:rPr>
        <w:t xml:space="preserve"> </w:t>
      </w:r>
      <w:r w:rsidRPr="00AF3108">
        <w:rPr>
          <w:color w:val="000000"/>
          <w:sz w:val="28"/>
          <w:szCs w:val="28"/>
        </w:rPr>
        <w:t>Общих правил определения</w:t>
      </w:r>
      <w:r w:rsidRPr="00AF3108">
        <w:rPr>
          <w:sz w:val="28"/>
          <w:szCs w:val="28"/>
        </w:rPr>
        <w:t xml:space="preserve"> нормативных затрат.</w:t>
      </w:r>
    </w:p>
    <w:p w14:paraId="16155500" w14:textId="787952F2" w:rsidR="006F3AB9" w:rsidRPr="00B077EB" w:rsidRDefault="006F3AB9" w:rsidP="00861F66">
      <w:pPr>
        <w:jc w:val="center"/>
        <w:rPr>
          <w:sz w:val="28"/>
          <w:szCs w:val="28"/>
        </w:rPr>
      </w:pPr>
      <w:bookmarkStart w:id="137" w:name="sub_110300"/>
    </w:p>
    <w:p w14:paraId="69B69C83" w14:textId="77777777" w:rsidR="00B077EB" w:rsidRPr="00B077EB" w:rsidRDefault="00B077EB" w:rsidP="00B077EB">
      <w:pPr>
        <w:spacing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100.1. Затраты на приобретение юридической литературы (З</w:t>
      </w:r>
      <w:r w:rsidRPr="00B077EB">
        <w:rPr>
          <w:sz w:val="28"/>
          <w:szCs w:val="28"/>
          <w:vertAlign w:val="subscript"/>
        </w:rPr>
        <w:t>пюл</w:t>
      </w:r>
      <w:r w:rsidRPr="00B077EB">
        <w:rPr>
          <w:sz w:val="28"/>
          <w:szCs w:val="28"/>
        </w:rPr>
        <w:t>) определяются по фактическим затратам в отчетном финансовом году.</w:t>
      </w:r>
    </w:p>
    <w:p w14:paraId="2ADF9C4E" w14:textId="77777777" w:rsidR="00B077EB" w:rsidRPr="00B077EB" w:rsidRDefault="00B077EB" w:rsidP="00B077EB">
      <w:pPr>
        <w:spacing w:before="168" w:line="288" w:lineRule="atLeast"/>
        <w:ind w:firstLine="540"/>
        <w:jc w:val="both"/>
        <w:rPr>
          <w:sz w:val="28"/>
          <w:szCs w:val="28"/>
        </w:rPr>
      </w:pPr>
      <w:r w:rsidRPr="00B077EB">
        <w:rPr>
          <w:sz w:val="28"/>
          <w:szCs w:val="28"/>
        </w:rPr>
        <w:t>100.2. Затраты на приобретение служебного обмундирования (З</w:t>
      </w:r>
      <w:r w:rsidRPr="00B077EB">
        <w:rPr>
          <w:sz w:val="28"/>
          <w:szCs w:val="28"/>
          <w:vertAlign w:val="subscript"/>
        </w:rPr>
        <w:t>сло</w:t>
      </w:r>
      <w:r w:rsidRPr="00B077EB">
        <w:rPr>
          <w:sz w:val="28"/>
          <w:szCs w:val="28"/>
        </w:rPr>
        <w:t xml:space="preserve">) определяются по фактическим затратам в отчетном финансовом году. </w:t>
      </w:r>
    </w:p>
    <w:p w14:paraId="5D8F31B1" w14:textId="77777777" w:rsidR="00B077EB" w:rsidRPr="00AF3108" w:rsidRDefault="00B077EB" w:rsidP="00861F66">
      <w:pPr>
        <w:jc w:val="center"/>
        <w:rPr>
          <w:sz w:val="28"/>
          <w:szCs w:val="28"/>
        </w:rPr>
      </w:pPr>
    </w:p>
    <w:p w14:paraId="4B6A905B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III. Затраты на капитальный ремонт муниципального имущества</w:t>
      </w:r>
    </w:p>
    <w:p w14:paraId="5230C51B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5815BD58" w14:textId="0FB25DA5" w:rsidR="00B077EB" w:rsidRPr="00B077EB" w:rsidRDefault="006F3AB9" w:rsidP="00B077EB">
      <w:pPr>
        <w:ind w:firstLine="709"/>
        <w:jc w:val="both"/>
        <w:rPr>
          <w:sz w:val="28"/>
          <w:szCs w:val="28"/>
        </w:rPr>
      </w:pPr>
      <w:bookmarkStart w:id="138" w:name="sub_11103"/>
      <w:bookmarkEnd w:id="137"/>
      <w:r>
        <w:rPr>
          <w:sz w:val="28"/>
          <w:szCs w:val="28"/>
        </w:rPr>
        <w:t>101</w:t>
      </w:r>
      <w:r w:rsidRPr="00AF3108">
        <w:rPr>
          <w:sz w:val="28"/>
          <w:szCs w:val="28"/>
        </w:rPr>
        <w:t>. </w:t>
      </w:r>
      <w:r w:rsidR="00B077EB" w:rsidRPr="00B077EB">
        <w:rPr>
          <w:sz w:val="28"/>
          <w:szCs w:val="28"/>
        </w:rPr>
        <w:t xml:space="preserve">Затраты на капитальный ремонт </w:t>
      </w:r>
      <w:r w:rsidR="00B077EB">
        <w:rPr>
          <w:sz w:val="28"/>
          <w:szCs w:val="28"/>
        </w:rPr>
        <w:t>муниципального</w:t>
      </w:r>
      <w:r w:rsidR="00B077EB" w:rsidRPr="00B077EB">
        <w:rPr>
          <w:sz w:val="28"/>
          <w:szCs w:val="28"/>
        </w:rPr>
        <w:t xml:space="preserve"> имущества определяются на основании затрат на транспортные услуги, аренду, содержание </w:t>
      </w:r>
      <w:r w:rsidR="00B077EB" w:rsidRPr="00B077EB">
        <w:rPr>
          <w:sz w:val="28"/>
          <w:szCs w:val="28"/>
        </w:rPr>
        <w:lastRenderedPageBreak/>
        <w:t xml:space="preserve">государственного имущества, приобретение прочих работ и услуг, не относящихся к затратам на транспортные услуги, аренду и содержание государственного имущества, приобретение основных средств, приобретение материальных запасов, а также иных затрат, связанных с осуществлением капитального ремонта </w:t>
      </w:r>
      <w:r w:rsidR="00B077EB">
        <w:rPr>
          <w:sz w:val="28"/>
          <w:szCs w:val="28"/>
        </w:rPr>
        <w:t>муниципального</w:t>
      </w:r>
      <w:r w:rsidR="00B077EB" w:rsidRPr="00B077EB">
        <w:rPr>
          <w:sz w:val="28"/>
          <w:szCs w:val="28"/>
        </w:rPr>
        <w:t xml:space="preserve"> имущества.</w:t>
      </w:r>
    </w:p>
    <w:p w14:paraId="73AD03A0" w14:textId="77777777" w:rsidR="00B077EB" w:rsidRDefault="00B077EB" w:rsidP="00861F66">
      <w:pPr>
        <w:spacing w:line="240" w:lineRule="exact"/>
        <w:jc w:val="center"/>
        <w:rPr>
          <w:sz w:val="28"/>
          <w:szCs w:val="28"/>
        </w:rPr>
      </w:pPr>
      <w:bookmarkStart w:id="139" w:name="sub_110400"/>
      <w:bookmarkEnd w:id="138"/>
    </w:p>
    <w:p w14:paraId="0BCB5FAB" w14:textId="2F127F5E" w:rsidR="006F3AB9" w:rsidRPr="00AF3108" w:rsidRDefault="006F3AB9" w:rsidP="00861F66">
      <w:pPr>
        <w:spacing w:line="240" w:lineRule="exact"/>
        <w:jc w:val="center"/>
        <w:rPr>
          <w:sz w:val="28"/>
          <w:szCs w:val="28"/>
        </w:rPr>
      </w:pPr>
      <w:r w:rsidRPr="00AF3108">
        <w:rPr>
          <w:sz w:val="28"/>
          <w:szCs w:val="28"/>
        </w:rPr>
        <w:t xml:space="preserve">IV. Затраты на финансовое обеспечение строительства, </w:t>
      </w:r>
      <w:r w:rsidRPr="00AF3108">
        <w:rPr>
          <w:sz w:val="28"/>
          <w:szCs w:val="28"/>
        </w:rPr>
        <w:br/>
        <w:t xml:space="preserve">реконструкции (в том числе с элементами реставрации), </w:t>
      </w:r>
      <w:r w:rsidRPr="00AF3108">
        <w:rPr>
          <w:sz w:val="28"/>
          <w:szCs w:val="28"/>
        </w:rPr>
        <w:br/>
        <w:t xml:space="preserve">технического перевооружения объектов капитального </w:t>
      </w:r>
      <w:r w:rsidRPr="00AF3108">
        <w:rPr>
          <w:sz w:val="28"/>
          <w:szCs w:val="28"/>
        </w:rPr>
        <w:br/>
        <w:t>строительства или приобретение объектов недвижимого имущества</w:t>
      </w:r>
    </w:p>
    <w:p w14:paraId="1421DAA5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6B8EE923" w14:textId="77777777" w:rsidR="00E6079B" w:rsidRDefault="00E6079B" w:rsidP="00861F66">
      <w:pPr>
        <w:ind w:firstLine="709"/>
        <w:jc w:val="both"/>
        <w:rPr>
          <w:sz w:val="28"/>
          <w:szCs w:val="28"/>
        </w:rPr>
      </w:pPr>
      <w:bookmarkStart w:id="140" w:name="sub_11106"/>
      <w:bookmarkEnd w:id="139"/>
    </w:p>
    <w:p w14:paraId="3635F08D" w14:textId="77777777" w:rsidR="00E6079B" w:rsidRPr="00B077EB" w:rsidRDefault="00E6079B" w:rsidP="00E6079B">
      <w:pPr>
        <w:ind w:firstLine="709"/>
        <w:jc w:val="both"/>
        <w:rPr>
          <w:sz w:val="28"/>
          <w:szCs w:val="28"/>
        </w:rPr>
      </w:pPr>
      <w:bookmarkStart w:id="141" w:name="sub_11104"/>
      <w:r>
        <w:rPr>
          <w:sz w:val="28"/>
          <w:szCs w:val="28"/>
        </w:rPr>
        <w:t>102</w:t>
      </w:r>
      <w:r w:rsidRPr="00AF3108">
        <w:rPr>
          <w:sz w:val="28"/>
          <w:szCs w:val="28"/>
        </w:rPr>
        <w:t xml:space="preserve">. Затраты на строительные работы, осуществляемые в рамках капитального ремонта, определяются </w:t>
      </w:r>
      <w:r w:rsidRPr="00B077EB">
        <w:rPr>
          <w:sz w:val="28"/>
          <w:szCs w:val="28"/>
        </w:rPr>
        <w:t>на основании затрат на аренду,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перевооружения, приобретение основных средств и приобретение непроизведенных активов, приобретение материальных запасов, а также иных затрат, связанных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bookmarkEnd w:id="141"/>
    <w:p w14:paraId="6D1FBB17" w14:textId="77777777" w:rsidR="00E6079B" w:rsidRDefault="00E6079B" w:rsidP="00861F66">
      <w:pPr>
        <w:ind w:firstLine="709"/>
        <w:jc w:val="both"/>
        <w:rPr>
          <w:sz w:val="28"/>
          <w:szCs w:val="28"/>
        </w:rPr>
      </w:pPr>
    </w:p>
    <w:p w14:paraId="68B1DF9C" w14:textId="77777777" w:rsidR="006F3AB9" w:rsidRPr="00AF3108" w:rsidRDefault="006F3AB9" w:rsidP="00861F66">
      <w:pPr>
        <w:jc w:val="center"/>
        <w:rPr>
          <w:sz w:val="28"/>
          <w:szCs w:val="28"/>
        </w:rPr>
      </w:pPr>
      <w:bookmarkStart w:id="142" w:name="sub_110500"/>
      <w:bookmarkEnd w:id="140"/>
    </w:p>
    <w:p w14:paraId="0ADC5E7C" w14:textId="77777777" w:rsidR="006F3AB9" w:rsidRPr="00AF3108" w:rsidRDefault="006F3AB9" w:rsidP="00861F66">
      <w:pPr>
        <w:jc w:val="center"/>
        <w:rPr>
          <w:sz w:val="28"/>
          <w:szCs w:val="28"/>
        </w:rPr>
      </w:pPr>
      <w:r w:rsidRPr="00AF3108">
        <w:rPr>
          <w:sz w:val="28"/>
          <w:szCs w:val="28"/>
        </w:rPr>
        <w:t>V. Затраты на дополнительное профессиональное образование работников</w:t>
      </w:r>
    </w:p>
    <w:p w14:paraId="4321635C" w14:textId="77777777" w:rsidR="006F3AB9" w:rsidRPr="00AF3108" w:rsidRDefault="006F3AB9" w:rsidP="00861F66">
      <w:pPr>
        <w:jc w:val="center"/>
        <w:rPr>
          <w:sz w:val="28"/>
          <w:szCs w:val="28"/>
        </w:rPr>
      </w:pPr>
    </w:p>
    <w:p w14:paraId="72ED8F9E" w14:textId="73DC9A5C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bookmarkStart w:id="143" w:name="sub_11108"/>
      <w:bookmarkEnd w:id="142"/>
      <w:r>
        <w:rPr>
          <w:sz w:val="28"/>
          <w:szCs w:val="28"/>
        </w:rPr>
        <w:t>10</w:t>
      </w:r>
      <w:r w:rsidR="00E6079B">
        <w:rPr>
          <w:sz w:val="28"/>
          <w:szCs w:val="28"/>
        </w:rPr>
        <w:t>3</w:t>
      </w:r>
      <w:r w:rsidRPr="00AF3108">
        <w:rPr>
          <w:sz w:val="28"/>
          <w:szCs w:val="28"/>
        </w:rPr>
        <w:t>. Затраты на приобретение образовательных услуг по профессиональной переподготовке и повышению квалификации (</w:t>
      </w:r>
      <w:r>
        <w:rPr>
          <w:noProof/>
          <w:sz w:val="28"/>
          <w:szCs w:val="28"/>
        </w:rPr>
        <w:drawing>
          <wp:inline distT="0" distB="0" distL="0" distR="0" wp14:anchorId="515F71BF" wp14:editId="559B9715">
            <wp:extent cx="285750" cy="228600"/>
            <wp:effectExtent l="19050" t="0" r="0" b="0"/>
            <wp:docPr id="452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) определяются по формуле:</w:t>
      </w:r>
    </w:p>
    <w:bookmarkEnd w:id="143"/>
    <w:p w14:paraId="1EABA061" w14:textId="77777777" w:rsidR="006F3AB9" w:rsidRPr="00AF3108" w:rsidRDefault="006F3AB9" w:rsidP="00861F6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FFF3A5" wp14:editId="1232D3D1">
            <wp:extent cx="1428750" cy="581025"/>
            <wp:effectExtent l="0" t="0" r="0" b="0"/>
            <wp:docPr id="453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,</w:t>
      </w:r>
    </w:p>
    <w:p w14:paraId="39346602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 w:rsidRPr="00AF3108">
        <w:rPr>
          <w:sz w:val="28"/>
          <w:szCs w:val="28"/>
        </w:rPr>
        <w:t>где:</w:t>
      </w:r>
    </w:p>
    <w:p w14:paraId="2A3A1A1E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F4A85B" wp14:editId="3EEB8413">
            <wp:extent cx="333375" cy="228600"/>
            <wp:effectExtent l="19050" t="0" r="0" b="0"/>
            <wp:docPr id="45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количество работников, направляемых на i-й вид дополнительного профессионального образования;</w:t>
      </w:r>
    </w:p>
    <w:p w14:paraId="1208BE01" w14:textId="77777777" w:rsidR="006F3AB9" w:rsidRPr="00AF3108" w:rsidRDefault="006F3AB9" w:rsidP="00861F66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369EA6" wp14:editId="067126AB">
            <wp:extent cx="323850" cy="228600"/>
            <wp:effectExtent l="19050" t="0" r="0" b="0"/>
            <wp:docPr id="455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3108">
        <w:rPr>
          <w:sz w:val="28"/>
          <w:szCs w:val="28"/>
        </w:rPr>
        <w:t>– цена обучения одного работника по i-му виду дополнительного профессионального образования.</w:t>
      </w:r>
    </w:p>
    <w:p w14:paraId="746DDC51" w14:textId="77777777" w:rsidR="00A93C79" w:rsidRDefault="00A93C79" w:rsidP="00861F66"/>
    <w:sectPr w:rsidR="00A93C79" w:rsidSect="00B34E9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2"/>
    <w:lvl w:ilvl="0">
      <w:start w:val="4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3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decimal"/>
      <w:lvlText w:val="3.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8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9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B"/>
    <w:multiLevelType w:val="multilevel"/>
    <w:tmpl w:val="0000000B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5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0">
    <w:nsid w:val="0000000C"/>
    <w:multiLevelType w:val="multilevel"/>
    <w:tmpl w:val="0000000C"/>
    <w:name w:val="WW8Num11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D"/>
    <w:multiLevelType w:val="multi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024C512B"/>
    <w:multiLevelType w:val="hybridMultilevel"/>
    <w:tmpl w:val="23108644"/>
    <w:lvl w:ilvl="0" w:tplc="77BE489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35F7FD5"/>
    <w:multiLevelType w:val="hybridMultilevel"/>
    <w:tmpl w:val="48D6B6F0"/>
    <w:lvl w:ilvl="0" w:tplc="8BAEF6DE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14">
    <w:nsid w:val="04D2251D"/>
    <w:multiLevelType w:val="hybridMultilevel"/>
    <w:tmpl w:val="9DE8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8E270FE"/>
    <w:multiLevelType w:val="hybridMultilevel"/>
    <w:tmpl w:val="9DE8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F7E0B44"/>
    <w:multiLevelType w:val="hybridMultilevel"/>
    <w:tmpl w:val="9EC4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49737C"/>
    <w:multiLevelType w:val="hybridMultilevel"/>
    <w:tmpl w:val="C1EA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E7C5F"/>
    <w:multiLevelType w:val="hybridMultilevel"/>
    <w:tmpl w:val="A648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D504DC"/>
    <w:multiLevelType w:val="hybridMultilevel"/>
    <w:tmpl w:val="C90E9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0B04CC"/>
    <w:multiLevelType w:val="hybridMultilevel"/>
    <w:tmpl w:val="3D7E801C"/>
    <w:lvl w:ilvl="0" w:tplc="3650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31A4594"/>
    <w:multiLevelType w:val="hybridMultilevel"/>
    <w:tmpl w:val="4F44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64713B"/>
    <w:multiLevelType w:val="hybridMultilevel"/>
    <w:tmpl w:val="1072343C"/>
    <w:lvl w:ilvl="0" w:tplc="9626C166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05206E"/>
    <w:multiLevelType w:val="hybridMultilevel"/>
    <w:tmpl w:val="0ECC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7F6208"/>
    <w:multiLevelType w:val="hybridMultilevel"/>
    <w:tmpl w:val="19181C9A"/>
    <w:lvl w:ilvl="0" w:tplc="9626C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27F75EF8"/>
    <w:multiLevelType w:val="hybridMultilevel"/>
    <w:tmpl w:val="1326D5FA"/>
    <w:lvl w:ilvl="0" w:tplc="1298D10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28E17EF9"/>
    <w:multiLevelType w:val="hybridMultilevel"/>
    <w:tmpl w:val="9DE84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BDE1CB1"/>
    <w:multiLevelType w:val="hybridMultilevel"/>
    <w:tmpl w:val="58566ED6"/>
    <w:lvl w:ilvl="0" w:tplc="16C6F652">
      <w:start w:val="1"/>
      <w:numFmt w:val="decimal"/>
      <w:lvlText w:val="%1."/>
      <w:lvlJc w:val="left"/>
      <w:pPr>
        <w:tabs>
          <w:tab w:val="num" w:pos="528"/>
        </w:tabs>
        <w:ind w:left="52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8">
    <w:nsid w:val="2CEE5B40"/>
    <w:multiLevelType w:val="hybridMultilevel"/>
    <w:tmpl w:val="0638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2B5DDB"/>
    <w:multiLevelType w:val="hybridMultilevel"/>
    <w:tmpl w:val="F6A8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401AE5"/>
    <w:multiLevelType w:val="hybridMultilevel"/>
    <w:tmpl w:val="833CF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A6E59AE"/>
    <w:multiLevelType w:val="hybridMultilevel"/>
    <w:tmpl w:val="1072343C"/>
    <w:lvl w:ilvl="0" w:tplc="9626C166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B90EC5"/>
    <w:multiLevelType w:val="hybridMultilevel"/>
    <w:tmpl w:val="006C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DD0164"/>
    <w:multiLevelType w:val="hybridMultilevel"/>
    <w:tmpl w:val="E7C636A2"/>
    <w:lvl w:ilvl="0" w:tplc="9626C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42740E63"/>
    <w:multiLevelType w:val="hybridMultilevel"/>
    <w:tmpl w:val="A648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5A515AD"/>
    <w:multiLevelType w:val="hybridMultilevel"/>
    <w:tmpl w:val="4BC2C392"/>
    <w:lvl w:ilvl="0" w:tplc="9626C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46450A84"/>
    <w:multiLevelType w:val="hybridMultilevel"/>
    <w:tmpl w:val="E6804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A41B4E"/>
    <w:multiLevelType w:val="hybridMultilevel"/>
    <w:tmpl w:val="657EE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735F3"/>
    <w:multiLevelType w:val="hybridMultilevel"/>
    <w:tmpl w:val="A2D43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DB0122F"/>
    <w:multiLevelType w:val="hybridMultilevel"/>
    <w:tmpl w:val="04768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2DA294C"/>
    <w:multiLevelType w:val="hybridMultilevel"/>
    <w:tmpl w:val="4E2A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4CF5E53"/>
    <w:multiLevelType w:val="hybridMultilevel"/>
    <w:tmpl w:val="A2D43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9097CC3"/>
    <w:multiLevelType w:val="hybridMultilevel"/>
    <w:tmpl w:val="18E20812"/>
    <w:lvl w:ilvl="0" w:tplc="9626C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>
    <w:nsid w:val="5C2957FF"/>
    <w:multiLevelType w:val="hybridMultilevel"/>
    <w:tmpl w:val="C282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93684A"/>
    <w:multiLevelType w:val="hybridMultilevel"/>
    <w:tmpl w:val="E7C636A2"/>
    <w:lvl w:ilvl="0" w:tplc="9626C16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6">
    <w:nsid w:val="6A156997"/>
    <w:multiLevelType w:val="hybridMultilevel"/>
    <w:tmpl w:val="C80CF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D093AC9"/>
    <w:multiLevelType w:val="hybridMultilevel"/>
    <w:tmpl w:val="CDB4F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7"/>
  </w:num>
  <w:num w:numId="3">
    <w:abstractNumId w:val="30"/>
  </w:num>
  <w:num w:numId="4">
    <w:abstractNumId w:val="2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23"/>
  </w:num>
  <w:num w:numId="9">
    <w:abstractNumId w:val="46"/>
  </w:num>
  <w:num w:numId="10">
    <w:abstractNumId w:val="37"/>
  </w:num>
  <w:num w:numId="11">
    <w:abstractNumId w:val="17"/>
  </w:num>
  <w:num w:numId="12">
    <w:abstractNumId w:val="40"/>
  </w:num>
  <w:num w:numId="13">
    <w:abstractNumId w:val="28"/>
  </w:num>
  <w:num w:numId="14">
    <w:abstractNumId w:val="32"/>
  </w:num>
  <w:num w:numId="15">
    <w:abstractNumId w:val="22"/>
  </w:num>
  <w:num w:numId="16">
    <w:abstractNumId w:val="43"/>
  </w:num>
  <w:num w:numId="17">
    <w:abstractNumId w:val="35"/>
  </w:num>
  <w:num w:numId="18">
    <w:abstractNumId w:val="21"/>
  </w:num>
  <w:num w:numId="19">
    <w:abstractNumId w:val="34"/>
  </w:num>
  <w:num w:numId="20">
    <w:abstractNumId w:val="45"/>
  </w:num>
  <w:num w:numId="21">
    <w:abstractNumId w:val="16"/>
  </w:num>
  <w:num w:numId="22">
    <w:abstractNumId w:val="12"/>
  </w:num>
  <w:num w:numId="23">
    <w:abstractNumId w:val="29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0"/>
  </w:num>
  <w:num w:numId="38">
    <w:abstractNumId w:val="11"/>
  </w:num>
  <w:num w:numId="39">
    <w:abstractNumId w:val="33"/>
  </w:num>
  <w:num w:numId="40">
    <w:abstractNumId w:val="31"/>
  </w:num>
  <w:num w:numId="41">
    <w:abstractNumId w:val="44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14"/>
  </w:num>
  <w:num w:numId="45">
    <w:abstractNumId w:val="42"/>
  </w:num>
  <w:num w:numId="46">
    <w:abstractNumId w:val="13"/>
  </w:num>
  <w:num w:numId="47">
    <w:abstractNumId w:val="26"/>
  </w:num>
  <w:num w:numId="48">
    <w:abstractNumId w:val="19"/>
  </w:num>
  <w:num w:numId="4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B9"/>
    <w:rsid w:val="00004124"/>
    <w:rsid w:val="00037066"/>
    <w:rsid w:val="000A7F9A"/>
    <w:rsid w:val="000D57C9"/>
    <w:rsid w:val="00157449"/>
    <w:rsid w:val="002E5DAB"/>
    <w:rsid w:val="00340E6A"/>
    <w:rsid w:val="0036576C"/>
    <w:rsid w:val="004017A6"/>
    <w:rsid w:val="005072E5"/>
    <w:rsid w:val="0061748D"/>
    <w:rsid w:val="00627F06"/>
    <w:rsid w:val="006F3AB9"/>
    <w:rsid w:val="00714544"/>
    <w:rsid w:val="00861F66"/>
    <w:rsid w:val="008917A7"/>
    <w:rsid w:val="009A2D84"/>
    <w:rsid w:val="00A042D9"/>
    <w:rsid w:val="00A3652D"/>
    <w:rsid w:val="00A444CC"/>
    <w:rsid w:val="00A93C79"/>
    <w:rsid w:val="00B077EB"/>
    <w:rsid w:val="00B34E98"/>
    <w:rsid w:val="00BF47D9"/>
    <w:rsid w:val="00C26FC8"/>
    <w:rsid w:val="00C35C45"/>
    <w:rsid w:val="00C9754B"/>
    <w:rsid w:val="00D12E4B"/>
    <w:rsid w:val="00E23F3E"/>
    <w:rsid w:val="00E6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F59F"/>
  <w15:docId w15:val="{86ADB812-EF97-4403-85B0-8252848C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3A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F3AB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F3AB9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F3AB9"/>
    <w:pPr>
      <w:keepNext/>
      <w:spacing w:line="240" w:lineRule="exac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6F3AB9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6F3AB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F3AB9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qFormat/>
    <w:rsid w:val="006F3AB9"/>
    <w:pPr>
      <w:keepNext/>
      <w:spacing w:before="240" w:line="240" w:lineRule="exact"/>
      <w:ind w:firstLine="142"/>
      <w:jc w:val="center"/>
      <w:outlineLvl w:val="7"/>
    </w:pPr>
    <w:rPr>
      <w:smallCaps/>
      <w:sz w:val="28"/>
      <w:szCs w:val="20"/>
    </w:rPr>
  </w:style>
  <w:style w:type="paragraph" w:styleId="9">
    <w:name w:val="heading 9"/>
    <w:basedOn w:val="a"/>
    <w:next w:val="a"/>
    <w:link w:val="90"/>
    <w:qFormat/>
    <w:rsid w:val="006F3AB9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A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6F3AB9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rsid w:val="006F3AB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rsid w:val="006F3AB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6F3AB9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6F3A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F3AB9"/>
    <w:rPr>
      <w:rFonts w:ascii="Arial" w:eastAsia="Times New Roman" w:hAnsi="Arial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6F3AB9"/>
    <w:rPr>
      <w:rFonts w:ascii="Times New Roman" w:eastAsia="Times New Roman" w:hAnsi="Times New Roman" w:cs="Times New Roman"/>
      <w:smallCaps/>
      <w:sz w:val="28"/>
      <w:szCs w:val="20"/>
    </w:rPr>
  </w:style>
  <w:style w:type="character" w:customStyle="1" w:styleId="90">
    <w:name w:val="Заголовок 9 Знак"/>
    <w:basedOn w:val="a0"/>
    <w:link w:val="9"/>
    <w:rsid w:val="006F3AB9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6F3AB9"/>
    <w:pPr>
      <w:jc w:val="both"/>
    </w:pPr>
    <w:rPr>
      <w:bCs/>
      <w:szCs w:val="20"/>
    </w:rPr>
  </w:style>
  <w:style w:type="character" w:customStyle="1" w:styleId="22">
    <w:name w:val="Основной текст 2 Знак"/>
    <w:basedOn w:val="a0"/>
    <w:link w:val="21"/>
    <w:rsid w:val="006F3AB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rsid w:val="006F3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3A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rsid w:val="006F3AB9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F3AB9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6F3AB9"/>
    <w:rPr>
      <w:rFonts w:cs="Times New Roman"/>
    </w:rPr>
  </w:style>
  <w:style w:type="character" w:styleId="a5">
    <w:name w:val="Strong"/>
    <w:uiPriority w:val="22"/>
    <w:qFormat/>
    <w:rsid w:val="006F3AB9"/>
    <w:rPr>
      <w:rFonts w:cs="Times New Roman"/>
      <w:b/>
      <w:bCs/>
    </w:rPr>
  </w:style>
  <w:style w:type="paragraph" w:styleId="a6">
    <w:name w:val="Body Text"/>
    <w:basedOn w:val="a"/>
    <w:link w:val="a7"/>
    <w:rsid w:val="006F3AB9"/>
    <w:pPr>
      <w:spacing w:after="120"/>
    </w:pPr>
  </w:style>
  <w:style w:type="character" w:customStyle="1" w:styleId="a7">
    <w:name w:val="Основной текст Знак"/>
    <w:basedOn w:val="a0"/>
    <w:link w:val="a6"/>
    <w:rsid w:val="006F3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F3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rsid w:val="006F3AB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F3AB9"/>
    <w:rPr>
      <w:rFonts w:ascii="Tahoma" w:eastAsia="Times New Roman" w:hAnsi="Tahoma" w:cs="Times New Roman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6F3A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6F3A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F3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F3A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F3A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rsid w:val="006F3AB9"/>
  </w:style>
  <w:style w:type="paragraph" w:styleId="af0">
    <w:name w:val="Body Text Indent"/>
    <w:basedOn w:val="a"/>
    <w:link w:val="af1"/>
    <w:rsid w:val="006F3AB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6F3AB9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caption"/>
    <w:basedOn w:val="a"/>
    <w:next w:val="a"/>
    <w:qFormat/>
    <w:rsid w:val="006F3AB9"/>
    <w:pPr>
      <w:spacing w:before="240"/>
      <w:jc w:val="center"/>
    </w:pPr>
    <w:rPr>
      <w:smallCaps/>
      <w:spacing w:val="40"/>
      <w:sz w:val="28"/>
      <w:szCs w:val="20"/>
    </w:rPr>
  </w:style>
  <w:style w:type="paragraph" w:styleId="af3">
    <w:name w:val="Document Map"/>
    <w:basedOn w:val="a"/>
    <w:link w:val="af4"/>
    <w:rsid w:val="006F3AB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6F3AB9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af5">
    <w:name w:val="Гипертекстовая ссылка"/>
    <w:uiPriority w:val="99"/>
    <w:rsid w:val="006F3AB9"/>
    <w:rPr>
      <w:b w:val="0"/>
      <w:bCs w:val="0"/>
      <w:color w:val="106BBE"/>
    </w:rPr>
  </w:style>
  <w:style w:type="character" w:customStyle="1" w:styleId="af6">
    <w:name w:val="Активная гипертекстовая ссылка"/>
    <w:uiPriority w:val="99"/>
    <w:rsid w:val="006F3AB9"/>
    <w:rPr>
      <w:b w:val="0"/>
      <w:bCs w:val="0"/>
      <w:color w:val="106BBE"/>
      <w:u w:val="single"/>
    </w:rPr>
  </w:style>
  <w:style w:type="paragraph" w:customStyle="1" w:styleId="af7">
    <w:name w:val="Внимание"/>
    <w:basedOn w:val="a"/>
    <w:next w:val="a"/>
    <w:uiPriority w:val="99"/>
    <w:rsid w:val="006F3AB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8">
    <w:name w:val="Внимание: криминал!!"/>
    <w:basedOn w:val="af7"/>
    <w:next w:val="a"/>
    <w:uiPriority w:val="99"/>
    <w:rsid w:val="006F3AB9"/>
  </w:style>
  <w:style w:type="paragraph" w:customStyle="1" w:styleId="af9">
    <w:name w:val="Внимание: недобросовестность!"/>
    <w:basedOn w:val="af7"/>
    <w:next w:val="a"/>
    <w:uiPriority w:val="99"/>
    <w:rsid w:val="006F3AB9"/>
  </w:style>
  <w:style w:type="character" w:customStyle="1" w:styleId="afa">
    <w:name w:val="Выделение для Базового Поиска"/>
    <w:uiPriority w:val="99"/>
    <w:rsid w:val="006F3AB9"/>
    <w:rPr>
      <w:b/>
      <w:bCs/>
      <w:color w:val="0058A9"/>
    </w:rPr>
  </w:style>
  <w:style w:type="character" w:customStyle="1" w:styleId="afb">
    <w:name w:val="Выделение для Базового Поиска (курсив)"/>
    <w:uiPriority w:val="99"/>
    <w:rsid w:val="006F3AB9"/>
    <w:rPr>
      <w:b/>
      <w:bCs/>
      <w:i/>
      <w:iCs/>
      <w:color w:val="0058A9"/>
    </w:rPr>
  </w:style>
  <w:style w:type="paragraph" w:customStyle="1" w:styleId="afc">
    <w:name w:val="Дочерний элемент списка"/>
    <w:basedOn w:val="a"/>
    <w:next w:val="a"/>
    <w:uiPriority w:val="99"/>
    <w:rsid w:val="006F3AB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d">
    <w:name w:val="Основное меню (преемственное)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d"/>
    <w:next w:val="a"/>
    <w:uiPriority w:val="99"/>
    <w:rsid w:val="006F3AB9"/>
    <w:rPr>
      <w:b/>
      <w:bCs/>
      <w:color w:val="0058A9"/>
      <w:shd w:val="clear" w:color="auto" w:fill="F0F0F0"/>
    </w:rPr>
  </w:style>
  <w:style w:type="paragraph" w:customStyle="1" w:styleId="afe">
    <w:name w:val="Заголовок группы контролов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f">
    <w:name w:val="Заголовок для информации об изменениях"/>
    <w:basedOn w:val="1"/>
    <w:next w:val="a"/>
    <w:uiPriority w:val="99"/>
    <w:rsid w:val="006F3AB9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1">
    <w:name w:val="Заголовок своего сообщения"/>
    <w:uiPriority w:val="99"/>
    <w:rsid w:val="006F3AB9"/>
  </w:style>
  <w:style w:type="paragraph" w:customStyle="1" w:styleId="aff2">
    <w:name w:val="Заголовок статьи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3">
    <w:name w:val="Заголовок чужого сообщения"/>
    <w:uiPriority w:val="99"/>
    <w:rsid w:val="006F3AB9"/>
    <w:rPr>
      <w:b/>
      <w:bCs/>
      <w:color w:val="FF0000"/>
    </w:rPr>
  </w:style>
  <w:style w:type="paragraph" w:customStyle="1" w:styleId="aff4">
    <w:name w:val="Заголовок ЭР (левое окно)"/>
    <w:basedOn w:val="a"/>
    <w:next w:val="a"/>
    <w:uiPriority w:val="99"/>
    <w:rsid w:val="006F3AB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uiPriority w:val="99"/>
    <w:rsid w:val="006F3AB9"/>
    <w:pPr>
      <w:spacing w:after="0"/>
      <w:jc w:val="left"/>
    </w:pPr>
  </w:style>
  <w:style w:type="paragraph" w:customStyle="1" w:styleId="aff6">
    <w:name w:val="Интерактивный заголовок"/>
    <w:basedOn w:val="11"/>
    <w:next w:val="a"/>
    <w:uiPriority w:val="99"/>
    <w:rsid w:val="006F3AB9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rsid w:val="006F3AB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a">
    <w:name w:val="Комментарий"/>
    <w:basedOn w:val="aff9"/>
    <w:next w:val="a"/>
    <w:uiPriority w:val="99"/>
    <w:rsid w:val="006F3AB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6F3AB9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6F3A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Колонтитул (левый)"/>
    <w:basedOn w:val="affc"/>
    <w:next w:val="a"/>
    <w:uiPriority w:val="99"/>
    <w:rsid w:val="006F3AB9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6F3AB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Колонтитул (правый)"/>
    <w:basedOn w:val="affe"/>
    <w:next w:val="a"/>
    <w:uiPriority w:val="99"/>
    <w:rsid w:val="006F3AB9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6F3AB9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7"/>
    <w:next w:val="a"/>
    <w:uiPriority w:val="99"/>
    <w:rsid w:val="006F3AB9"/>
  </w:style>
  <w:style w:type="paragraph" w:customStyle="1" w:styleId="afff2">
    <w:name w:val="Моноширинный"/>
    <w:basedOn w:val="a"/>
    <w:next w:val="a"/>
    <w:uiPriority w:val="99"/>
    <w:rsid w:val="006F3A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3">
    <w:name w:val="Найденные слова"/>
    <w:uiPriority w:val="99"/>
    <w:rsid w:val="006F3AB9"/>
    <w:rPr>
      <w:b w:val="0"/>
      <w:bCs w:val="0"/>
      <w:color w:val="26282F"/>
      <w:shd w:val="clear" w:color="auto" w:fill="FFF580"/>
    </w:rPr>
  </w:style>
  <w:style w:type="character" w:customStyle="1" w:styleId="afff4">
    <w:name w:val="Не вступил в силу"/>
    <w:uiPriority w:val="99"/>
    <w:rsid w:val="006F3AB9"/>
    <w:rPr>
      <w:b w:val="0"/>
      <w:bCs w:val="0"/>
      <w:color w:val="000000"/>
      <w:shd w:val="clear" w:color="auto" w:fill="D8EDE8"/>
    </w:rPr>
  </w:style>
  <w:style w:type="paragraph" w:customStyle="1" w:styleId="afff5">
    <w:name w:val="Необходимые документы"/>
    <w:basedOn w:val="af7"/>
    <w:next w:val="a"/>
    <w:uiPriority w:val="99"/>
    <w:rsid w:val="006F3AB9"/>
    <w:pPr>
      <w:ind w:firstLine="118"/>
    </w:pPr>
  </w:style>
  <w:style w:type="paragraph" w:customStyle="1" w:styleId="afff6">
    <w:name w:val="Нормальный (таблица)"/>
    <w:basedOn w:val="a"/>
    <w:next w:val="a"/>
    <w:uiPriority w:val="99"/>
    <w:rsid w:val="006F3AB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7">
    <w:name w:val="Таблицы (моноширинный)"/>
    <w:basedOn w:val="a"/>
    <w:next w:val="a"/>
    <w:uiPriority w:val="99"/>
    <w:rsid w:val="006F3A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8">
    <w:name w:val="Оглавление"/>
    <w:basedOn w:val="afff7"/>
    <w:next w:val="a"/>
    <w:uiPriority w:val="99"/>
    <w:rsid w:val="006F3AB9"/>
    <w:pPr>
      <w:ind w:left="140"/>
    </w:pPr>
  </w:style>
  <w:style w:type="paragraph" w:customStyle="1" w:styleId="afff9">
    <w:name w:val="Переменная часть"/>
    <w:basedOn w:val="afd"/>
    <w:next w:val="a"/>
    <w:uiPriority w:val="99"/>
    <w:rsid w:val="006F3AB9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6F3AB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7"/>
    <w:next w:val="a"/>
    <w:uiPriority w:val="99"/>
    <w:rsid w:val="006F3AB9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d">
    <w:name w:val="Постоянная часть"/>
    <w:basedOn w:val="afd"/>
    <w:next w:val="a"/>
    <w:uiPriority w:val="99"/>
    <w:rsid w:val="006F3AB9"/>
    <w:rPr>
      <w:sz w:val="20"/>
      <w:szCs w:val="20"/>
    </w:rPr>
  </w:style>
  <w:style w:type="paragraph" w:customStyle="1" w:styleId="afffe">
    <w:name w:val="Пример."/>
    <w:basedOn w:val="af7"/>
    <w:next w:val="a"/>
    <w:uiPriority w:val="99"/>
    <w:rsid w:val="006F3AB9"/>
  </w:style>
  <w:style w:type="paragraph" w:customStyle="1" w:styleId="affff">
    <w:name w:val="Примечание."/>
    <w:basedOn w:val="af7"/>
    <w:next w:val="a"/>
    <w:uiPriority w:val="99"/>
    <w:rsid w:val="006F3AB9"/>
  </w:style>
  <w:style w:type="character" w:customStyle="1" w:styleId="affff0">
    <w:name w:val="Продолжение ссылки"/>
    <w:uiPriority w:val="99"/>
    <w:rsid w:val="006F3AB9"/>
  </w:style>
  <w:style w:type="paragraph" w:customStyle="1" w:styleId="affff1">
    <w:name w:val="Словарная статья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2">
    <w:name w:val="Сравнение редакций"/>
    <w:uiPriority w:val="99"/>
    <w:rsid w:val="006F3AB9"/>
    <w:rPr>
      <w:b w:val="0"/>
      <w:bCs w:val="0"/>
      <w:color w:val="26282F"/>
    </w:rPr>
  </w:style>
  <w:style w:type="paragraph" w:customStyle="1" w:styleId="affff3">
    <w:name w:val="Ссылка на официальную публикацию"/>
    <w:basedOn w:val="a"/>
    <w:next w:val="a"/>
    <w:uiPriority w:val="99"/>
    <w:rsid w:val="006F3A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4">
    <w:name w:val="Текст в таблице"/>
    <w:basedOn w:val="afff6"/>
    <w:next w:val="a"/>
    <w:uiPriority w:val="99"/>
    <w:rsid w:val="006F3AB9"/>
    <w:pPr>
      <w:ind w:firstLine="500"/>
    </w:pPr>
  </w:style>
  <w:style w:type="paragraph" w:customStyle="1" w:styleId="affff5">
    <w:name w:val="Текст ЭР (см. также)"/>
    <w:basedOn w:val="a"/>
    <w:next w:val="a"/>
    <w:uiPriority w:val="99"/>
    <w:rsid w:val="006F3AB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6">
    <w:name w:val="Технический комментарий"/>
    <w:basedOn w:val="a"/>
    <w:next w:val="a"/>
    <w:uiPriority w:val="99"/>
    <w:rsid w:val="006F3AB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7">
    <w:name w:val="Утратил силу"/>
    <w:uiPriority w:val="99"/>
    <w:rsid w:val="006F3AB9"/>
    <w:rPr>
      <w:b w:val="0"/>
      <w:bCs w:val="0"/>
      <w:strike/>
      <w:color w:val="666600"/>
    </w:rPr>
  </w:style>
  <w:style w:type="paragraph" w:customStyle="1" w:styleId="affff8">
    <w:name w:val="Формула"/>
    <w:basedOn w:val="a"/>
    <w:next w:val="a"/>
    <w:uiPriority w:val="99"/>
    <w:rsid w:val="006F3AB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9">
    <w:name w:val="Центрированный (таблица)"/>
    <w:basedOn w:val="afff6"/>
    <w:next w:val="a"/>
    <w:uiPriority w:val="99"/>
    <w:rsid w:val="006F3AB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F3AB9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character" w:customStyle="1" w:styleId="affffa">
    <w:name w:val="Цветовое выделение"/>
    <w:uiPriority w:val="99"/>
    <w:rsid w:val="006F3AB9"/>
    <w:rPr>
      <w:b/>
      <w:bCs/>
      <w:color w:val="26282F"/>
    </w:rPr>
  </w:style>
  <w:style w:type="character" w:styleId="affffb">
    <w:name w:val="annotation reference"/>
    <w:rsid w:val="006F3AB9"/>
    <w:rPr>
      <w:sz w:val="16"/>
      <w:szCs w:val="16"/>
    </w:rPr>
  </w:style>
  <w:style w:type="paragraph" w:styleId="affffc">
    <w:name w:val="annotation text"/>
    <w:basedOn w:val="a"/>
    <w:link w:val="affffd"/>
    <w:rsid w:val="006F3AB9"/>
    <w:rPr>
      <w:sz w:val="20"/>
      <w:szCs w:val="20"/>
    </w:rPr>
  </w:style>
  <w:style w:type="character" w:customStyle="1" w:styleId="affffd">
    <w:name w:val="Текст примечания Знак"/>
    <w:basedOn w:val="a0"/>
    <w:link w:val="affffc"/>
    <w:rsid w:val="006F3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e">
    <w:name w:val="annotation subject"/>
    <w:basedOn w:val="affffc"/>
    <w:next w:val="affffc"/>
    <w:link w:val="afffff"/>
    <w:rsid w:val="006F3AB9"/>
    <w:rPr>
      <w:b/>
      <w:bCs/>
    </w:rPr>
  </w:style>
  <w:style w:type="character" w:customStyle="1" w:styleId="afffff">
    <w:name w:val="Тема примечания Знак"/>
    <w:basedOn w:val="affffd"/>
    <w:link w:val="affffe"/>
    <w:rsid w:val="006F3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f0">
    <w:name w:val="List Paragraph"/>
    <w:basedOn w:val="a"/>
    <w:uiPriority w:val="34"/>
    <w:qFormat/>
    <w:rsid w:val="006F3AB9"/>
    <w:pPr>
      <w:ind w:left="720"/>
      <w:contextualSpacing/>
    </w:pPr>
    <w:rPr>
      <w:sz w:val="20"/>
      <w:szCs w:val="20"/>
    </w:rPr>
  </w:style>
  <w:style w:type="character" w:customStyle="1" w:styleId="afffff1">
    <w:name w:val="Сравнение редакций. Добавленный фрагмент"/>
    <w:uiPriority w:val="99"/>
    <w:rsid w:val="006F3AB9"/>
    <w:rPr>
      <w:color w:val="000000"/>
      <w:shd w:val="clear" w:color="auto" w:fill="C1D7FF"/>
    </w:rPr>
  </w:style>
  <w:style w:type="paragraph" w:styleId="afffff2">
    <w:name w:val="Title"/>
    <w:basedOn w:val="a"/>
    <w:link w:val="afffff3"/>
    <w:uiPriority w:val="99"/>
    <w:qFormat/>
    <w:rsid w:val="006F3AB9"/>
    <w:pPr>
      <w:jc w:val="center"/>
    </w:pPr>
    <w:rPr>
      <w:b/>
      <w:szCs w:val="20"/>
    </w:rPr>
  </w:style>
  <w:style w:type="character" w:customStyle="1" w:styleId="afffff3">
    <w:name w:val="Название Знак"/>
    <w:basedOn w:val="a0"/>
    <w:link w:val="afffff2"/>
    <w:uiPriority w:val="99"/>
    <w:rsid w:val="006F3AB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2">
    <w:name w:val="Абзац списка1"/>
    <w:basedOn w:val="a"/>
    <w:rsid w:val="006F3AB9"/>
    <w:pPr>
      <w:ind w:left="720"/>
    </w:pPr>
    <w:rPr>
      <w:rFonts w:eastAsia="Calibri"/>
    </w:rPr>
  </w:style>
  <w:style w:type="character" w:customStyle="1" w:styleId="afffff4">
    <w:name w:val="Символ сноски"/>
    <w:rsid w:val="006F3AB9"/>
    <w:rPr>
      <w:vertAlign w:val="superscript"/>
    </w:rPr>
  </w:style>
  <w:style w:type="paragraph" w:styleId="afffff5">
    <w:name w:val="footnote text"/>
    <w:basedOn w:val="a"/>
    <w:link w:val="afffff6"/>
    <w:rsid w:val="006F3AB9"/>
    <w:rPr>
      <w:sz w:val="20"/>
      <w:szCs w:val="20"/>
      <w:lang w:eastAsia="zh-CN"/>
    </w:rPr>
  </w:style>
  <w:style w:type="character" w:customStyle="1" w:styleId="afffff6">
    <w:name w:val="Текст сноски Знак"/>
    <w:basedOn w:val="a0"/>
    <w:link w:val="afffff5"/>
    <w:rsid w:val="006F3A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сноски Знак1"/>
    <w:rsid w:val="006F3AB9"/>
    <w:rPr>
      <w:lang w:eastAsia="zh-CN"/>
    </w:rPr>
  </w:style>
  <w:style w:type="character" w:styleId="afffff7">
    <w:name w:val="footnote reference"/>
    <w:unhideWhenUsed/>
    <w:rsid w:val="006F3AB9"/>
    <w:rPr>
      <w:vertAlign w:val="superscript"/>
    </w:rPr>
  </w:style>
  <w:style w:type="paragraph" w:customStyle="1" w:styleId="p1">
    <w:name w:val="p1"/>
    <w:basedOn w:val="a"/>
    <w:rsid w:val="006F3AB9"/>
    <w:pPr>
      <w:spacing w:before="100" w:beforeAutospacing="1" w:after="100" w:afterAutospacing="1"/>
    </w:pPr>
  </w:style>
  <w:style w:type="paragraph" w:customStyle="1" w:styleId="p3">
    <w:name w:val="p3"/>
    <w:basedOn w:val="a"/>
    <w:rsid w:val="006F3AB9"/>
    <w:pPr>
      <w:spacing w:before="100" w:beforeAutospacing="1" w:after="100" w:afterAutospacing="1"/>
    </w:pPr>
  </w:style>
  <w:style w:type="paragraph" w:customStyle="1" w:styleId="p4">
    <w:name w:val="p4"/>
    <w:basedOn w:val="a"/>
    <w:rsid w:val="006F3AB9"/>
    <w:pPr>
      <w:spacing w:before="100" w:beforeAutospacing="1" w:after="100" w:afterAutospacing="1"/>
    </w:pPr>
  </w:style>
  <w:style w:type="paragraph" w:customStyle="1" w:styleId="p5">
    <w:name w:val="p5"/>
    <w:basedOn w:val="a"/>
    <w:rsid w:val="006F3AB9"/>
    <w:pPr>
      <w:spacing w:before="100" w:beforeAutospacing="1" w:after="100" w:afterAutospacing="1"/>
    </w:pPr>
  </w:style>
  <w:style w:type="paragraph" w:customStyle="1" w:styleId="p7">
    <w:name w:val="p7"/>
    <w:basedOn w:val="a"/>
    <w:rsid w:val="006F3AB9"/>
    <w:pPr>
      <w:spacing w:before="100" w:beforeAutospacing="1" w:after="100" w:afterAutospacing="1"/>
    </w:pPr>
  </w:style>
  <w:style w:type="paragraph" w:customStyle="1" w:styleId="p8">
    <w:name w:val="p8"/>
    <w:basedOn w:val="a"/>
    <w:rsid w:val="006F3AB9"/>
    <w:pPr>
      <w:spacing w:before="100" w:beforeAutospacing="1" w:after="100" w:afterAutospacing="1"/>
    </w:pPr>
  </w:style>
  <w:style w:type="paragraph" w:customStyle="1" w:styleId="p10">
    <w:name w:val="p10"/>
    <w:basedOn w:val="a"/>
    <w:rsid w:val="006F3AB9"/>
    <w:pPr>
      <w:spacing w:before="100" w:beforeAutospacing="1" w:after="100" w:afterAutospacing="1"/>
    </w:pPr>
  </w:style>
  <w:style w:type="paragraph" w:customStyle="1" w:styleId="p11">
    <w:name w:val="p11"/>
    <w:basedOn w:val="a"/>
    <w:rsid w:val="006F3AB9"/>
    <w:pPr>
      <w:spacing w:before="100" w:beforeAutospacing="1" w:after="100" w:afterAutospacing="1"/>
    </w:pPr>
  </w:style>
  <w:style w:type="paragraph" w:customStyle="1" w:styleId="p12">
    <w:name w:val="p12"/>
    <w:basedOn w:val="a"/>
    <w:rsid w:val="006F3AB9"/>
    <w:pPr>
      <w:spacing w:before="100" w:beforeAutospacing="1" w:after="100" w:afterAutospacing="1"/>
    </w:pPr>
  </w:style>
  <w:style w:type="table" w:styleId="afffff8">
    <w:name w:val="Table Grid"/>
    <w:basedOn w:val="a1"/>
    <w:rsid w:val="006F3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RNormal">
    <w:name w:val="OTR_Normal Знак"/>
    <w:link w:val="OTRNormal0"/>
    <w:locked/>
    <w:rsid w:val="006F3AB9"/>
    <w:rPr>
      <w:sz w:val="24"/>
    </w:rPr>
  </w:style>
  <w:style w:type="paragraph" w:customStyle="1" w:styleId="OTRNormal0">
    <w:name w:val="OTR_Normal"/>
    <w:basedOn w:val="a"/>
    <w:link w:val="OTRNormal"/>
    <w:rsid w:val="006F3AB9"/>
    <w:pPr>
      <w:spacing w:before="60" w:after="120"/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14">
    <w:name w:val="Сетка таблицы1"/>
    <w:basedOn w:val="a1"/>
    <w:next w:val="afffff8"/>
    <w:rsid w:val="006F3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No Spacing"/>
    <w:qFormat/>
    <w:rsid w:val="006F3A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6F3A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6F3A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F3AB9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017A6"/>
    <w:pPr>
      <w:spacing w:before="100" w:beforeAutospacing="1" w:after="100" w:afterAutospacing="1"/>
    </w:pPr>
  </w:style>
  <w:style w:type="paragraph" w:styleId="afffffa">
    <w:name w:val="Revision"/>
    <w:hidden/>
    <w:uiPriority w:val="99"/>
    <w:semiHidden/>
    <w:rsid w:val="00A3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emf"/><Relationship Id="rId299" Type="http://schemas.openxmlformats.org/officeDocument/2006/relationships/image" Target="media/image289.emf"/><Relationship Id="rId21" Type="http://schemas.openxmlformats.org/officeDocument/2006/relationships/image" Target="media/image15.emf"/><Relationship Id="rId63" Type="http://schemas.openxmlformats.org/officeDocument/2006/relationships/image" Target="media/image55.emf"/><Relationship Id="rId159" Type="http://schemas.openxmlformats.org/officeDocument/2006/relationships/image" Target="media/image150.emf"/><Relationship Id="rId324" Type="http://schemas.openxmlformats.org/officeDocument/2006/relationships/image" Target="media/image314.emf"/><Relationship Id="rId366" Type="http://schemas.openxmlformats.org/officeDocument/2006/relationships/image" Target="media/image356.emf"/><Relationship Id="rId170" Type="http://schemas.openxmlformats.org/officeDocument/2006/relationships/image" Target="media/image161.emf"/><Relationship Id="rId226" Type="http://schemas.openxmlformats.org/officeDocument/2006/relationships/image" Target="media/image217.emf"/><Relationship Id="rId433" Type="http://schemas.openxmlformats.org/officeDocument/2006/relationships/image" Target="media/image422.emf"/><Relationship Id="rId268" Type="http://schemas.openxmlformats.org/officeDocument/2006/relationships/image" Target="media/image258.emf"/><Relationship Id="rId32" Type="http://schemas.openxmlformats.org/officeDocument/2006/relationships/image" Target="media/image26.emf"/><Relationship Id="rId74" Type="http://schemas.openxmlformats.org/officeDocument/2006/relationships/image" Target="media/image66.emf"/><Relationship Id="rId128" Type="http://schemas.openxmlformats.org/officeDocument/2006/relationships/image" Target="media/image119.emf"/><Relationship Id="rId335" Type="http://schemas.openxmlformats.org/officeDocument/2006/relationships/image" Target="media/image325.emf"/><Relationship Id="rId377" Type="http://schemas.openxmlformats.org/officeDocument/2006/relationships/image" Target="media/image366.emf"/><Relationship Id="rId5" Type="http://schemas.openxmlformats.org/officeDocument/2006/relationships/hyperlink" Target="garantF1://12012604.6924" TargetMode="External"/><Relationship Id="rId181" Type="http://schemas.openxmlformats.org/officeDocument/2006/relationships/image" Target="media/image172.emf"/><Relationship Id="rId237" Type="http://schemas.openxmlformats.org/officeDocument/2006/relationships/image" Target="media/image228.emf"/><Relationship Id="rId402" Type="http://schemas.openxmlformats.org/officeDocument/2006/relationships/image" Target="media/image391.emf"/><Relationship Id="rId279" Type="http://schemas.openxmlformats.org/officeDocument/2006/relationships/image" Target="media/image269.emf"/><Relationship Id="rId444" Type="http://schemas.openxmlformats.org/officeDocument/2006/relationships/image" Target="media/image433.emf"/><Relationship Id="rId43" Type="http://schemas.openxmlformats.org/officeDocument/2006/relationships/image" Target="media/image37.emf"/><Relationship Id="rId139" Type="http://schemas.openxmlformats.org/officeDocument/2006/relationships/image" Target="media/image130.emf"/><Relationship Id="rId290" Type="http://schemas.openxmlformats.org/officeDocument/2006/relationships/image" Target="media/image280.emf"/><Relationship Id="rId304" Type="http://schemas.openxmlformats.org/officeDocument/2006/relationships/image" Target="media/image294.emf"/><Relationship Id="rId346" Type="http://schemas.openxmlformats.org/officeDocument/2006/relationships/image" Target="media/image336.emf"/><Relationship Id="rId388" Type="http://schemas.openxmlformats.org/officeDocument/2006/relationships/image" Target="media/image377.emf"/><Relationship Id="rId85" Type="http://schemas.openxmlformats.org/officeDocument/2006/relationships/image" Target="media/image77.emf"/><Relationship Id="rId150" Type="http://schemas.openxmlformats.org/officeDocument/2006/relationships/image" Target="media/image141.emf"/><Relationship Id="rId192" Type="http://schemas.openxmlformats.org/officeDocument/2006/relationships/image" Target="media/image183.emf"/><Relationship Id="rId206" Type="http://schemas.openxmlformats.org/officeDocument/2006/relationships/image" Target="media/image197.emf"/><Relationship Id="rId413" Type="http://schemas.openxmlformats.org/officeDocument/2006/relationships/image" Target="media/image402.emf"/><Relationship Id="rId248" Type="http://schemas.openxmlformats.org/officeDocument/2006/relationships/image" Target="media/image238.emf"/><Relationship Id="rId455" Type="http://schemas.openxmlformats.org/officeDocument/2006/relationships/image" Target="media/image444.emf"/><Relationship Id="rId12" Type="http://schemas.openxmlformats.org/officeDocument/2006/relationships/image" Target="media/image6.emf"/><Relationship Id="rId108" Type="http://schemas.openxmlformats.org/officeDocument/2006/relationships/image" Target="media/image100.emf"/><Relationship Id="rId315" Type="http://schemas.openxmlformats.org/officeDocument/2006/relationships/image" Target="media/image305.emf"/><Relationship Id="rId357" Type="http://schemas.openxmlformats.org/officeDocument/2006/relationships/image" Target="media/image347.emf"/><Relationship Id="rId54" Type="http://schemas.openxmlformats.org/officeDocument/2006/relationships/image" Target="media/image48.emf"/><Relationship Id="rId96" Type="http://schemas.openxmlformats.org/officeDocument/2006/relationships/image" Target="media/image88.emf"/><Relationship Id="rId161" Type="http://schemas.openxmlformats.org/officeDocument/2006/relationships/image" Target="media/image152.emf"/><Relationship Id="rId217" Type="http://schemas.openxmlformats.org/officeDocument/2006/relationships/image" Target="media/image208.emf"/><Relationship Id="rId399" Type="http://schemas.openxmlformats.org/officeDocument/2006/relationships/image" Target="media/image388.emf"/><Relationship Id="rId259" Type="http://schemas.openxmlformats.org/officeDocument/2006/relationships/image" Target="media/image249.emf"/><Relationship Id="rId424" Type="http://schemas.openxmlformats.org/officeDocument/2006/relationships/image" Target="media/image413.emf"/><Relationship Id="rId23" Type="http://schemas.openxmlformats.org/officeDocument/2006/relationships/image" Target="media/image17.emf"/><Relationship Id="rId119" Type="http://schemas.openxmlformats.org/officeDocument/2006/relationships/image" Target="media/image110.emf"/><Relationship Id="rId270" Type="http://schemas.openxmlformats.org/officeDocument/2006/relationships/image" Target="media/image260.emf"/><Relationship Id="rId326" Type="http://schemas.openxmlformats.org/officeDocument/2006/relationships/image" Target="media/image316.emf"/><Relationship Id="rId44" Type="http://schemas.openxmlformats.org/officeDocument/2006/relationships/image" Target="media/image38.emf"/><Relationship Id="rId65" Type="http://schemas.openxmlformats.org/officeDocument/2006/relationships/image" Target="media/image57.emf"/><Relationship Id="rId86" Type="http://schemas.openxmlformats.org/officeDocument/2006/relationships/image" Target="media/image78.emf"/><Relationship Id="rId130" Type="http://schemas.openxmlformats.org/officeDocument/2006/relationships/image" Target="media/image121.emf"/><Relationship Id="rId151" Type="http://schemas.openxmlformats.org/officeDocument/2006/relationships/image" Target="media/image142.emf"/><Relationship Id="rId368" Type="http://schemas.openxmlformats.org/officeDocument/2006/relationships/oleObject" Target="embeddings/oleObject3.bin"/><Relationship Id="rId389" Type="http://schemas.openxmlformats.org/officeDocument/2006/relationships/image" Target="media/image378.emf"/><Relationship Id="rId172" Type="http://schemas.openxmlformats.org/officeDocument/2006/relationships/image" Target="media/image163.emf"/><Relationship Id="rId193" Type="http://schemas.openxmlformats.org/officeDocument/2006/relationships/image" Target="media/image184.emf"/><Relationship Id="rId207" Type="http://schemas.openxmlformats.org/officeDocument/2006/relationships/image" Target="media/image198.emf"/><Relationship Id="rId228" Type="http://schemas.openxmlformats.org/officeDocument/2006/relationships/image" Target="media/image219.emf"/><Relationship Id="rId249" Type="http://schemas.openxmlformats.org/officeDocument/2006/relationships/image" Target="media/image239.emf"/><Relationship Id="rId414" Type="http://schemas.openxmlformats.org/officeDocument/2006/relationships/image" Target="media/image403.emf"/><Relationship Id="rId435" Type="http://schemas.openxmlformats.org/officeDocument/2006/relationships/image" Target="media/image424.emf"/><Relationship Id="rId456" Type="http://schemas.openxmlformats.org/officeDocument/2006/relationships/image" Target="media/image445.emf"/><Relationship Id="rId13" Type="http://schemas.openxmlformats.org/officeDocument/2006/relationships/image" Target="media/image7.emf"/><Relationship Id="rId109" Type="http://schemas.openxmlformats.org/officeDocument/2006/relationships/image" Target="media/image101.emf"/><Relationship Id="rId260" Type="http://schemas.openxmlformats.org/officeDocument/2006/relationships/image" Target="media/image250.emf"/><Relationship Id="rId281" Type="http://schemas.openxmlformats.org/officeDocument/2006/relationships/image" Target="media/image271.emf"/><Relationship Id="rId316" Type="http://schemas.openxmlformats.org/officeDocument/2006/relationships/image" Target="media/image306.emf"/><Relationship Id="rId337" Type="http://schemas.openxmlformats.org/officeDocument/2006/relationships/image" Target="media/image327.emf"/><Relationship Id="rId34" Type="http://schemas.openxmlformats.org/officeDocument/2006/relationships/image" Target="media/image28.emf"/><Relationship Id="rId55" Type="http://schemas.openxmlformats.org/officeDocument/2006/relationships/image" Target="media/image49.emf"/><Relationship Id="rId76" Type="http://schemas.openxmlformats.org/officeDocument/2006/relationships/image" Target="media/image68.emf"/><Relationship Id="rId97" Type="http://schemas.openxmlformats.org/officeDocument/2006/relationships/image" Target="media/image89.emf"/><Relationship Id="rId120" Type="http://schemas.openxmlformats.org/officeDocument/2006/relationships/image" Target="media/image111.emf"/><Relationship Id="rId141" Type="http://schemas.openxmlformats.org/officeDocument/2006/relationships/image" Target="media/image132.emf"/><Relationship Id="rId358" Type="http://schemas.openxmlformats.org/officeDocument/2006/relationships/image" Target="media/image348.emf"/><Relationship Id="rId379" Type="http://schemas.openxmlformats.org/officeDocument/2006/relationships/image" Target="media/image368.emf"/><Relationship Id="rId7" Type="http://schemas.openxmlformats.org/officeDocument/2006/relationships/image" Target="media/image1.emf"/><Relationship Id="rId162" Type="http://schemas.openxmlformats.org/officeDocument/2006/relationships/image" Target="media/image153.emf"/><Relationship Id="rId183" Type="http://schemas.openxmlformats.org/officeDocument/2006/relationships/image" Target="media/image174.emf"/><Relationship Id="rId218" Type="http://schemas.openxmlformats.org/officeDocument/2006/relationships/image" Target="media/image209.emf"/><Relationship Id="rId239" Type="http://schemas.openxmlformats.org/officeDocument/2006/relationships/image" Target="media/image230.emf"/><Relationship Id="rId390" Type="http://schemas.openxmlformats.org/officeDocument/2006/relationships/image" Target="media/image379.emf"/><Relationship Id="rId404" Type="http://schemas.openxmlformats.org/officeDocument/2006/relationships/image" Target="media/image393.emf"/><Relationship Id="rId425" Type="http://schemas.openxmlformats.org/officeDocument/2006/relationships/image" Target="media/image414.emf"/><Relationship Id="rId446" Type="http://schemas.openxmlformats.org/officeDocument/2006/relationships/image" Target="media/image435.emf"/><Relationship Id="rId250" Type="http://schemas.openxmlformats.org/officeDocument/2006/relationships/image" Target="media/image240.emf"/><Relationship Id="rId271" Type="http://schemas.openxmlformats.org/officeDocument/2006/relationships/image" Target="media/image261.emf"/><Relationship Id="rId292" Type="http://schemas.openxmlformats.org/officeDocument/2006/relationships/image" Target="media/image282.emf"/><Relationship Id="rId306" Type="http://schemas.openxmlformats.org/officeDocument/2006/relationships/image" Target="media/image296.emf"/><Relationship Id="rId24" Type="http://schemas.openxmlformats.org/officeDocument/2006/relationships/image" Target="media/image18.emf"/><Relationship Id="rId45" Type="http://schemas.openxmlformats.org/officeDocument/2006/relationships/image" Target="media/image39.emf"/><Relationship Id="rId66" Type="http://schemas.openxmlformats.org/officeDocument/2006/relationships/image" Target="media/image58.emf"/><Relationship Id="rId87" Type="http://schemas.openxmlformats.org/officeDocument/2006/relationships/image" Target="media/image79.emf"/><Relationship Id="rId110" Type="http://schemas.openxmlformats.org/officeDocument/2006/relationships/image" Target="media/image102.emf"/><Relationship Id="rId131" Type="http://schemas.openxmlformats.org/officeDocument/2006/relationships/image" Target="media/image122.emf"/><Relationship Id="rId327" Type="http://schemas.openxmlformats.org/officeDocument/2006/relationships/image" Target="media/image317.emf"/><Relationship Id="rId348" Type="http://schemas.openxmlformats.org/officeDocument/2006/relationships/image" Target="media/image338.emf"/><Relationship Id="rId369" Type="http://schemas.openxmlformats.org/officeDocument/2006/relationships/image" Target="media/image358.emf"/><Relationship Id="rId152" Type="http://schemas.openxmlformats.org/officeDocument/2006/relationships/image" Target="media/image143.emf"/><Relationship Id="rId173" Type="http://schemas.openxmlformats.org/officeDocument/2006/relationships/image" Target="media/image164.emf"/><Relationship Id="rId194" Type="http://schemas.openxmlformats.org/officeDocument/2006/relationships/image" Target="media/image185.emf"/><Relationship Id="rId208" Type="http://schemas.openxmlformats.org/officeDocument/2006/relationships/image" Target="media/image199.emf"/><Relationship Id="rId229" Type="http://schemas.openxmlformats.org/officeDocument/2006/relationships/image" Target="media/image220.emf"/><Relationship Id="rId380" Type="http://schemas.openxmlformats.org/officeDocument/2006/relationships/image" Target="media/image369.png"/><Relationship Id="rId415" Type="http://schemas.openxmlformats.org/officeDocument/2006/relationships/image" Target="media/image404.emf"/><Relationship Id="rId436" Type="http://schemas.openxmlformats.org/officeDocument/2006/relationships/image" Target="media/image425.emf"/><Relationship Id="rId457" Type="http://schemas.openxmlformats.org/officeDocument/2006/relationships/image" Target="media/image446.emf"/><Relationship Id="rId240" Type="http://schemas.openxmlformats.org/officeDocument/2006/relationships/image" Target="media/image231.emf"/><Relationship Id="rId261" Type="http://schemas.openxmlformats.org/officeDocument/2006/relationships/image" Target="media/image251.emf"/><Relationship Id="rId14" Type="http://schemas.openxmlformats.org/officeDocument/2006/relationships/image" Target="media/image8.emf"/><Relationship Id="rId35" Type="http://schemas.openxmlformats.org/officeDocument/2006/relationships/image" Target="media/image29.emf"/><Relationship Id="rId56" Type="http://schemas.openxmlformats.org/officeDocument/2006/relationships/image" Target="media/image50.emf"/><Relationship Id="rId77" Type="http://schemas.openxmlformats.org/officeDocument/2006/relationships/image" Target="media/image69.emf"/><Relationship Id="rId100" Type="http://schemas.openxmlformats.org/officeDocument/2006/relationships/image" Target="media/image92.emf"/><Relationship Id="rId282" Type="http://schemas.openxmlformats.org/officeDocument/2006/relationships/image" Target="media/image272.emf"/><Relationship Id="rId317" Type="http://schemas.openxmlformats.org/officeDocument/2006/relationships/image" Target="media/image307.emf"/><Relationship Id="rId338" Type="http://schemas.openxmlformats.org/officeDocument/2006/relationships/image" Target="media/image328.emf"/><Relationship Id="rId359" Type="http://schemas.openxmlformats.org/officeDocument/2006/relationships/image" Target="media/image349.emf"/><Relationship Id="rId8" Type="http://schemas.openxmlformats.org/officeDocument/2006/relationships/image" Target="media/image2.emf"/><Relationship Id="rId98" Type="http://schemas.openxmlformats.org/officeDocument/2006/relationships/image" Target="media/image90.emf"/><Relationship Id="rId121" Type="http://schemas.openxmlformats.org/officeDocument/2006/relationships/image" Target="media/image112.emf"/><Relationship Id="rId142" Type="http://schemas.openxmlformats.org/officeDocument/2006/relationships/image" Target="media/image133.emf"/><Relationship Id="rId163" Type="http://schemas.openxmlformats.org/officeDocument/2006/relationships/image" Target="media/image154.emf"/><Relationship Id="rId184" Type="http://schemas.openxmlformats.org/officeDocument/2006/relationships/image" Target="media/image175.emf"/><Relationship Id="rId219" Type="http://schemas.openxmlformats.org/officeDocument/2006/relationships/image" Target="media/image210.emf"/><Relationship Id="rId370" Type="http://schemas.openxmlformats.org/officeDocument/2006/relationships/image" Target="media/image359.emf"/><Relationship Id="rId391" Type="http://schemas.openxmlformats.org/officeDocument/2006/relationships/image" Target="media/image380.emf"/><Relationship Id="rId405" Type="http://schemas.openxmlformats.org/officeDocument/2006/relationships/image" Target="media/image394.emf"/><Relationship Id="rId426" Type="http://schemas.openxmlformats.org/officeDocument/2006/relationships/image" Target="media/image415.emf"/><Relationship Id="rId447" Type="http://schemas.openxmlformats.org/officeDocument/2006/relationships/image" Target="media/image436.emf"/><Relationship Id="rId230" Type="http://schemas.openxmlformats.org/officeDocument/2006/relationships/image" Target="media/image221.emf"/><Relationship Id="rId251" Type="http://schemas.openxmlformats.org/officeDocument/2006/relationships/image" Target="media/image241.emf"/><Relationship Id="rId25" Type="http://schemas.openxmlformats.org/officeDocument/2006/relationships/image" Target="media/image19.emf"/><Relationship Id="rId46" Type="http://schemas.openxmlformats.org/officeDocument/2006/relationships/image" Target="media/image40.emf"/><Relationship Id="rId67" Type="http://schemas.openxmlformats.org/officeDocument/2006/relationships/image" Target="media/image59.emf"/><Relationship Id="rId272" Type="http://schemas.openxmlformats.org/officeDocument/2006/relationships/image" Target="media/image262.emf"/><Relationship Id="rId293" Type="http://schemas.openxmlformats.org/officeDocument/2006/relationships/image" Target="media/image283.emf"/><Relationship Id="rId307" Type="http://schemas.openxmlformats.org/officeDocument/2006/relationships/image" Target="media/image297.emf"/><Relationship Id="rId328" Type="http://schemas.openxmlformats.org/officeDocument/2006/relationships/image" Target="media/image318.emf"/><Relationship Id="rId349" Type="http://schemas.openxmlformats.org/officeDocument/2006/relationships/image" Target="media/image339.emf"/><Relationship Id="rId88" Type="http://schemas.openxmlformats.org/officeDocument/2006/relationships/image" Target="media/image80.emf"/><Relationship Id="rId111" Type="http://schemas.openxmlformats.org/officeDocument/2006/relationships/image" Target="media/image103.emf"/><Relationship Id="rId132" Type="http://schemas.openxmlformats.org/officeDocument/2006/relationships/image" Target="media/image123.emf"/><Relationship Id="rId153" Type="http://schemas.openxmlformats.org/officeDocument/2006/relationships/image" Target="media/image144.emf"/><Relationship Id="rId174" Type="http://schemas.openxmlformats.org/officeDocument/2006/relationships/image" Target="media/image165.emf"/><Relationship Id="rId195" Type="http://schemas.openxmlformats.org/officeDocument/2006/relationships/image" Target="media/image186.emf"/><Relationship Id="rId209" Type="http://schemas.openxmlformats.org/officeDocument/2006/relationships/image" Target="media/image200.emf"/><Relationship Id="rId360" Type="http://schemas.openxmlformats.org/officeDocument/2006/relationships/image" Target="media/image350.emf"/><Relationship Id="rId381" Type="http://schemas.openxmlformats.org/officeDocument/2006/relationships/image" Target="media/image370.emf"/><Relationship Id="rId416" Type="http://schemas.openxmlformats.org/officeDocument/2006/relationships/image" Target="media/image405.emf"/><Relationship Id="rId220" Type="http://schemas.openxmlformats.org/officeDocument/2006/relationships/image" Target="media/image211.emf"/><Relationship Id="rId241" Type="http://schemas.openxmlformats.org/officeDocument/2006/relationships/image" Target="media/image232.emf"/><Relationship Id="rId437" Type="http://schemas.openxmlformats.org/officeDocument/2006/relationships/image" Target="media/image426.emf"/><Relationship Id="rId458" Type="http://schemas.openxmlformats.org/officeDocument/2006/relationships/image" Target="media/image447.emf"/><Relationship Id="rId15" Type="http://schemas.openxmlformats.org/officeDocument/2006/relationships/image" Target="media/image9.emf"/><Relationship Id="rId36" Type="http://schemas.openxmlformats.org/officeDocument/2006/relationships/image" Target="media/image30.emf"/><Relationship Id="rId57" Type="http://schemas.openxmlformats.org/officeDocument/2006/relationships/image" Target="media/image51.emf"/><Relationship Id="rId262" Type="http://schemas.openxmlformats.org/officeDocument/2006/relationships/image" Target="media/image252.emf"/><Relationship Id="rId283" Type="http://schemas.openxmlformats.org/officeDocument/2006/relationships/image" Target="media/image273.emf"/><Relationship Id="rId318" Type="http://schemas.openxmlformats.org/officeDocument/2006/relationships/image" Target="media/image308.emf"/><Relationship Id="rId339" Type="http://schemas.openxmlformats.org/officeDocument/2006/relationships/image" Target="media/image329.emf"/><Relationship Id="rId78" Type="http://schemas.openxmlformats.org/officeDocument/2006/relationships/image" Target="media/image70.emf"/><Relationship Id="rId99" Type="http://schemas.openxmlformats.org/officeDocument/2006/relationships/image" Target="media/image91.emf"/><Relationship Id="rId101" Type="http://schemas.openxmlformats.org/officeDocument/2006/relationships/image" Target="media/image93.emf"/><Relationship Id="rId122" Type="http://schemas.openxmlformats.org/officeDocument/2006/relationships/image" Target="media/image113.emf"/><Relationship Id="rId143" Type="http://schemas.openxmlformats.org/officeDocument/2006/relationships/image" Target="media/image134.emf"/><Relationship Id="rId164" Type="http://schemas.openxmlformats.org/officeDocument/2006/relationships/image" Target="media/image155.emf"/><Relationship Id="rId185" Type="http://schemas.openxmlformats.org/officeDocument/2006/relationships/image" Target="media/image176.emf"/><Relationship Id="rId350" Type="http://schemas.openxmlformats.org/officeDocument/2006/relationships/image" Target="media/image340.emf"/><Relationship Id="rId371" Type="http://schemas.openxmlformats.org/officeDocument/2006/relationships/image" Target="media/image360.emf"/><Relationship Id="rId406" Type="http://schemas.openxmlformats.org/officeDocument/2006/relationships/image" Target="media/image395.emf"/><Relationship Id="rId9" Type="http://schemas.openxmlformats.org/officeDocument/2006/relationships/image" Target="media/image3.emf"/><Relationship Id="rId210" Type="http://schemas.openxmlformats.org/officeDocument/2006/relationships/image" Target="media/image201.emf"/><Relationship Id="rId392" Type="http://schemas.openxmlformats.org/officeDocument/2006/relationships/image" Target="media/image381.emf"/><Relationship Id="rId427" Type="http://schemas.openxmlformats.org/officeDocument/2006/relationships/image" Target="media/image416.emf"/><Relationship Id="rId448" Type="http://schemas.openxmlformats.org/officeDocument/2006/relationships/image" Target="media/image437.emf"/><Relationship Id="rId26" Type="http://schemas.openxmlformats.org/officeDocument/2006/relationships/image" Target="media/image20.emf"/><Relationship Id="rId231" Type="http://schemas.openxmlformats.org/officeDocument/2006/relationships/image" Target="media/image222.emf"/><Relationship Id="rId252" Type="http://schemas.openxmlformats.org/officeDocument/2006/relationships/image" Target="media/image242.emf"/><Relationship Id="rId273" Type="http://schemas.openxmlformats.org/officeDocument/2006/relationships/image" Target="media/image263.emf"/><Relationship Id="rId294" Type="http://schemas.openxmlformats.org/officeDocument/2006/relationships/image" Target="media/image284.emf"/><Relationship Id="rId308" Type="http://schemas.openxmlformats.org/officeDocument/2006/relationships/image" Target="media/image298.emf"/><Relationship Id="rId329" Type="http://schemas.openxmlformats.org/officeDocument/2006/relationships/image" Target="media/image319.emf"/><Relationship Id="rId47" Type="http://schemas.openxmlformats.org/officeDocument/2006/relationships/image" Target="media/image41.emf"/><Relationship Id="rId68" Type="http://schemas.openxmlformats.org/officeDocument/2006/relationships/image" Target="media/image60.emf"/><Relationship Id="rId89" Type="http://schemas.openxmlformats.org/officeDocument/2006/relationships/image" Target="media/image81.emf"/><Relationship Id="rId112" Type="http://schemas.openxmlformats.org/officeDocument/2006/relationships/image" Target="media/image104.png"/><Relationship Id="rId133" Type="http://schemas.openxmlformats.org/officeDocument/2006/relationships/image" Target="media/image124.emf"/><Relationship Id="rId154" Type="http://schemas.openxmlformats.org/officeDocument/2006/relationships/image" Target="media/image145.emf"/><Relationship Id="rId175" Type="http://schemas.openxmlformats.org/officeDocument/2006/relationships/image" Target="media/image166.emf"/><Relationship Id="rId340" Type="http://schemas.openxmlformats.org/officeDocument/2006/relationships/image" Target="media/image330.emf"/><Relationship Id="rId361" Type="http://schemas.openxmlformats.org/officeDocument/2006/relationships/image" Target="media/image351.emf"/><Relationship Id="rId196" Type="http://schemas.openxmlformats.org/officeDocument/2006/relationships/image" Target="media/image187.emf"/><Relationship Id="rId200" Type="http://schemas.openxmlformats.org/officeDocument/2006/relationships/image" Target="media/image191.emf"/><Relationship Id="rId382" Type="http://schemas.openxmlformats.org/officeDocument/2006/relationships/image" Target="media/image371.emf"/><Relationship Id="rId417" Type="http://schemas.openxmlformats.org/officeDocument/2006/relationships/image" Target="media/image406.emf"/><Relationship Id="rId438" Type="http://schemas.openxmlformats.org/officeDocument/2006/relationships/image" Target="media/image427.emf"/><Relationship Id="rId459" Type="http://schemas.openxmlformats.org/officeDocument/2006/relationships/image" Target="media/image448.emf"/><Relationship Id="rId16" Type="http://schemas.openxmlformats.org/officeDocument/2006/relationships/image" Target="media/image10.emf"/><Relationship Id="rId221" Type="http://schemas.openxmlformats.org/officeDocument/2006/relationships/image" Target="media/image212.emf"/><Relationship Id="rId242" Type="http://schemas.openxmlformats.org/officeDocument/2006/relationships/image" Target="media/image233.emf"/><Relationship Id="rId263" Type="http://schemas.openxmlformats.org/officeDocument/2006/relationships/image" Target="media/image253.emf"/><Relationship Id="rId284" Type="http://schemas.openxmlformats.org/officeDocument/2006/relationships/image" Target="media/image274.emf"/><Relationship Id="rId319" Type="http://schemas.openxmlformats.org/officeDocument/2006/relationships/image" Target="media/image309.emf"/><Relationship Id="rId37" Type="http://schemas.openxmlformats.org/officeDocument/2006/relationships/image" Target="media/image31.emf"/><Relationship Id="rId58" Type="http://schemas.openxmlformats.org/officeDocument/2006/relationships/image" Target="media/image52.wmf"/><Relationship Id="rId79" Type="http://schemas.openxmlformats.org/officeDocument/2006/relationships/image" Target="media/image71.emf"/><Relationship Id="rId102" Type="http://schemas.openxmlformats.org/officeDocument/2006/relationships/image" Target="media/image94.emf"/><Relationship Id="rId123" Type="http://schemas.openxmlformats.org/officeDocument/2006/relationships/image" Target="media/image114.emf"/><Relationship Id="rId144" Type="http://schemas.openxmlformats.org/officeDocument/2006/relationships/image" Target="media/image135.emf"/><Relationship Id="rId330" Type="http://schemas.openxmlformats.org/officeDocument/2006/relationships/image" Target="media/image320.emf"/><Relationship Id="rId90" Type="http://schemas.openxmlformats.org/officeDocument/2006/relationships/image" Target="media/image82.emf"/><Relationship Id="rId165" Type="http://schemas.openxmlformats.org/officeDocument/2006/relationships/image" Target="media/image156.emf"/><Relationship Id="rId186" Type="http://schemas.openxmlformats.org/officeDocument/2006/relationships/image" Target="media/image177.emf"/><Relationship Id="rId351" Type="http://schemas.openxmlformats.org/officeDocument/2006/relationships/image" Target="media/image341.emf"/><Relationship Id="rId372" Type="http://schemas.openxmlformats.org/officeDocument/2006/relationships/image" Target="media/image361.emf"/><Relationship Id="rId393" Type="http://schemas.openxmlformats.org/officeDocument/2006/relationships/image" Target="media/image382.emf"/><Relationship Id="rId407" Type="http://schemas.openxmlformats.org/officeDocument/2006/relationships/image" Target="media/image396.emf"/><Relationship Id="rId428" Type="http://schemas.openxmlformats.org/officeDocument/2006/relationships/image" Target="media/image417.emf"/><Relationship Id="rId449" Type="http://schemas.openxmlformats.org/officeDocument/2006/relationships/image" Target="media/image438.emf"/><Relationship Id="rId211" Type="http://schemas.openxmlformats.org/officeDocument/2006/relationships/image" Target="media/image202.emf"/><Relationship Id="rId232" Type="http://schemas.openxmlformats.org/officeDocument/2006/relationships/image" Target="media/image223.emf"/><Relationship Id="rId253" Type="http://schemas.openxmlformats.org/officeDocument/2006/relationships/image" Target="media/image243.emf"/><Relationship Id="rId274" Type="http://schemas.openxmlformats.org/officeDocument/2006/relationships/image" Target="media/image264.emf"/><Relationship Id="rId295" Type="http://schemas.openxmlformats.org/officeDocument/2006/relationships/image" Target="media/image285.emf"/><Relationship Id="rId309" Type="http://schemas.openxmlformats.org/officeDocument/2006/relationships/image" Target="media/image299.emf"/><Relationship Id="rId460" Type="http://schemas.openxmlformats.org/officeDocument/2006/relationships/image" Target="media/image449.emf"/><Relationship Id="rId27" Type="http://schemas.openxmlformats.org/officeDocument/2006/relationships/image" Target="media/image21.emf"/><Relationship Id="rId48" Type="http://schemas.openxmlformats.org/officeDocument/2006/relationships/image" Target="media/image42.emf"/><Relationship Id="rId69" Type="http://schemas.openxmlformats.org/officeDocument/2006/relationships/image" Target="media/image61.emf"/><Relationship Id="rId113" Type="http://schemas.openxmlformats.org/officeDocument/2006/relationships/image" Target="media/image105.png"/><Relationship Id="rId134" Type="http://schemas.openxmlformats.org/officeDocument/2006/relationships/image" Target="media/image125.emf"/><Relationship Id="rId320" Type="http://schemas.openxmlformats.org/officeDocument/2006/relationships/image" Target="media/image310.emf"/><Relationship Id="rId80" Type="http://schemas.openxmlformats.org/officeDocument/2006/relationships/image" Target="media/image72.emf"/><Relationship Id="rId155" Type="http://schemas.openxmlformats.org/officeDocument/2006/relationships/image" Target="media/image146.emf"/><Relationship Id="rId176" Type="http://schemas.openxmlformats.org/officeDocument/2006/relationships/image" Target="media/image167.emf"/><Relationship Id="rId197" Type="http://schemas.openxmlformats.org/officeDocument/2006/relationships/image" Target="media/image188.emf"/><Relationship Id="rId341" Type="http://schemas.openxmlformats.org/officeDocument/2006/relationships/image" Target="media/image331.emf"/><Relationship Id="rId362" Type="http://schemas.openxmlformats.org/officeDocument/2006/relationships/image" Target="media/image352.emf"/><Relationship Id="rId383" Type="http://schemas.openxmlformats.org/officeDocument/2006/relationships/image" Target="media/image372.emf"/><Relationship Id="rId418" Type="http://schemas.openxmlformats.org/officeDocument/2006/relationships/image" Target="media/image407.emf"/><Relationship Id="rId439" Type="http://schemas.openxmlformats.org/officeDocument/2006/relationships/image" Target="media/image428.emf"/><Relationship Id="rId201" Type="http://schemas.openxmlformats.org/officeDocument/2006/relationships/image" Target="media/image192.emf"/><Relationship Id="rId222" Type="http://schemas.openxmlformats.org/officeDocument/2006/relationships/image" Target="media/image213.emf"/><Relationship Id="rId243" Type="http://schemas.openxmlformats.org/officeDocument/2006/relationships/image" Target="media/image234.emf"/><Relationship Id="rId264" Type="http://schemas.openxmlformats.org/officeDocument/2006/relationships/image" Target="media/image254.emf"/><Relationship Id="rId285" Type="http://schemas.openxmlformats.org/officeDocument/2006/relationships/image" Target="media/image275.emf"/><Relationship Id="rId450" Type="http://schemas.openxmlformats.org/officeDocument/2006/relationships/image" Target="media/image439.emf"/><Relationship Id="rId17" Type="http://schemas.openxmlformats.org/officeDocument/2006/relationships/image" Target="media/image11.emf"/><Relationship Id="rId38" Type="http://schemas.openxmlformats.org/officeDocument/2006/relationships/image" Target="media/image32.emf"/><Relationship Id="rId59" Type="http://schemas.openxmlformats.org/officeDocument/2006/relationships/oleObject" Target="embeddings/oleObject1.bin"/><Relationship Id="rId103" Type="http://schemas.openxmlformats.org/officeDocument/2006/relationships/image" Target="media/image95.emf"/><Relationship Id="rId124" Type="http://schemas.openxmlformats.org/officeDocument/2006/relationships/image" Target="media/image115.emf"/><Relationship Id="rId310" Type="http://schemas.openxmlformats.org/officeDocument/2006/relationships/image" Target="media/image300.emf"/><Relationship Id="rId70" Type="http://schemas.openxmlformats.org/officeDocument/2006/relationships/image" Target="media/image62.emf"/><Relationship Id="rId91" Type="http://schemas.openxmlformats.org/officeDocument/2006/relationships/image" Target="media/image83.emf"/><Relationship Id="rId145" Type="http://schemas.openxmlformats.org/officeDocument/2006/relationships/image" Target="media/image136.emf"/><Relationship Id="rId166" Type="http://schemas.openxmlformats.org/officeDocument/2006/relationships/image" Target="media/image157.emf"/><Relationship Id="rId187" Type="http://schemas.openxmlformats.org/officeDocument/2006/relationships/image" Target="media/image178.emf"/><Relationship Id="rId331" Type="http://schemas.openxmlformats.org/officeDocument/2006/relationships/image" Target="media/image321.emf"/><Relationship Id="rId352" Type="http://schemas.openxmlformats.org/officeDocument/2006/relationships/image" Target="media/image342.emf"/><Relationship Id="rId373" Type="http://schemas.openxmlformats.org/officeDocument/2006/relationships/image" Target="media/image362.emf"/><Relationship Id="rId394" Type="http://schemas.openxmlformats.org/officeDocument/2006/relationships/image" Target="media/image383.emf"/><Relationship Id="rId408" Type="http://schemas.openxmlformats.org/officeDocument/2006/relationships/image" Target="media/image397.emf"/><Relationship Id="rId429" Type="http://schemas.openxmlformats.org/officeDocument/2006/relationships/image" Target="media/image418.emf"/><Relationship Id="rId1" Type="http://schemas.openxmlformats.org/officeDocument/2006/relationships/numbering" Target="numbering.xml"/><Relationship Id="rId212" Type="http://schemas.openxmlformats.org/officeDocument/2006/relationships/image" Target="media/image203.emf"/><Relationship Id="rId233" Type="http://schemas.openxmlformats.org/officeDocument/2006/relationships/image" Target="media/image224.emf"/><Relationship Id="rId254" Type="http://schemas.openxmlformats.org/officeDocument/2006/relationships/image" Target="media/image244.emf"/><Relationship Id="rId440" Type="http://schemas.openxmlformats.org/officeDocument/2006/relationships/image" Target="media/image429.emf"/><Relationship Id="rId28" Type="http://schemas.openxmlformats.org/officeDocument/2006/relationships/image" Target="media/image22.emf"/><Relationship Id="rId49" Type="http://schemas.openxmlformats.org/officeDocument/2006/relationships/image" Target="media/image43.emf"/><Relationship Id="rId114" Type="http://schemas.openxmlformats.org/officeDocument/2006/relationships/image" Target="media/image106.emf"/><Relationship Id="rId275" Type="http://schemas.openxmlformats.org/officeDocument/2006/relationships/image" Target="media/image265.emf"/><Relationship Id="rId296" Type="http://schemas.openxmlformats.org/officeDocument/2006/relationships/image" Target="media/image286.emf"/><Relationship Id="rId300" Type="http://schemas.openxmlformats.org/officeDocument/2006/relationships/image" Target="media/image290.emf"/><Relationship Id="rId461" Type="http://schemas.openxmlformats.org/officeDocument/2006/relationships/image" Target="media/image450.emf"/><Relationship Id="rId60" Type="http://schemas.openxmlformats.org/officeDocument/2006/relationships/image" Target="media/image53.emf"/><Relationship Id="rId81" Type="http://schemas.openxmlformats.org/officeDocument/2006/relationships/image" Target="media/image73.emf"/><Relationship Id="rId135" Type="http://schemas.openxmlformats.org/officeDocument/2006/relationships/image" Target="media/image126.emf"/><Relationship Id="rId156" Type="http://schemas.openxmlformats.org/officeDocument/2006/relationships/image" Target="media/image147.emf"/><Relationship Id="rId177" Type="http://schemas.openxmlformats.org/officeDocument/2006/relationships/image" Target="media/image168.emf"/><Relationship Id="rId198" Type="http://schemas.openxmlformats.org/officeDocument/2006/relationships/image" Target="media/image189.emf"/><Relationship Id="rId321" Type="http://schemas.openxmlformats.org/officeDocument/2006/relationships/image" Target="media/image311.emf"/><Relationship Id="rId342" Type="http://schemas.openxmlformats.org/officeDocument/2006/relationships/image" Target="media/image332.emf"/><Relationship Id="rId363" Type="http://schemas.openxmlformats.org/officeDocument/2006/relationships/image" Target="media/image353.emf"/><Relationship Id="rId384" Type="http://schemas.openxmlformats.org/officeDocument/2006/relationships/image" Target="media/image373.emf"/><Relationship Id="rId419" Type="http://schemas.openxmlformats.org/officeDocument/2006/relationships/image" Target="media/image408.emf"/><Relationship Id="rId202" Type="http://schemas.openxmlformats.org/officeDocument/2006/relationships/image" Target="media/image193.emf"/><Relationship Id="rId223" Type="http://schemas.openxmlformats.org/officeDocument/2006/relationships/image" Target="media/image214.emf"/><Relationship Id="rId244" Type="http://schemas.openxmlformats.org/officeDocument/2006/relationships/image" Target="media/image235.emf"/><Relationship Id="rId430" Type="http://schemas.openxmlformats.org/officeDocument/2006/relationships/image" Target="media/image419.emf"/><Relationship Id="rId18" Type="http://schemas.openxmlformats.org/officeDocument/2006/relationships/image" Target="media/image12.emf"/><Relationship Id="rId39" Type="http://schemas.openxmlformats.org/officeDocument/2006/relationships/image" Target="media/image33.emf"/><Relationship Id="rId265" Type="http://schemas.openxmlformats.org/officeDocument/2006/relationships/image" Target="media/image255.png"/><Relationship Id="rId286" Type="http://schemas.openxmlformats.org/officeDocument/2006/relationships/image" Target="media/image276.emf"/><Relationship Id="rId451" Type="http://schemas.openxmlformats.org/officeDocument/2006/relationships/image" Target="media/image440.emf"/><Relationship Id="rId50" Type="http://schemas.openxmlformats.org/officeDocument/2006/relationships/image" Target="media/image44.emf"/><Relationship Id="rId104" Type="http://schemas.openxmlformats.org/officeDocument/2006/relationships/image" Target="media/image96.emf"/><Relationship Id="rId125" Type="http://schemas.openxmlformats.org/officeDocument/2006/relationships/image" Target="media/image116.emf"/><Relationship Id="rId146" Type="http://schemas.openxmlformats.org/officeDocument/2006/relationships/image" Target="media/image137.emf"/><Relationship Id="rId167" Type="http://schemas.openxmlformats.org/officeDocument/2006/relationships/image" Target="media/image158.emf"/><Relationship Id="rId188" Type="http://schemas.openxmlformats.org/officeDocument/2006/relationships/image" Target="media/image179.emf"/><Relationship Id="rId311" Type="http://schemas.openxmlformats.org/officeDocument/2006/relationships/image" Target="media/image301.emf"/><Relationship Id="rId332" Type="http://schemas.openxmlformats.org/officeDocument/2006/relationships/image" Target="media/image322.emf"/><Relationship Id="rId353" Type="http://schemas.openxmlformats.org/officeDocument/2006/relationships/image" Target="media/image343.emf"/><Relationship Id="rId374" Type="http://schemas.openxmlformats.org/officeDocument/2006/relationships/image" Target="media/image363.emf"/><Relationship Id="rId395" Type="http://schemas.openxmlformats.org/officeDocument/2006/relationships/image" Target="media/image384.emf"/><Relationship Id="rId409" Type="http://schemas.openxmlformats.org/officeDocument/2006/relationships/image" Target="media/image398.emf"/><Relationship Id="rId71" Type="http://schemas.openxmlformats.org/officeDocument/2006/relationships/image" Target="media/image63.emf"/><Relationship Id="rId92" Type="http://schemas.openxmlformats.org/officeDocument/2006/relationships/image" Target="media/image84.emf"/><Relationship Id="rId213" Type="http://schemas.openxmlformats.org/officeDocument/2006/relationships/image" Target="media/image204.emf"/><Relationship Id="rId234" Type="http://schemas.openxmlformats.org/officeDocument/2006/relationships/image" Target="media/image225.emf"/><Relationship Id="rId420" Type="http://schemas.openxmlformats.org/officeDocument/2006/relationships/image" Target="media/image409.emf"/><Relationship Id="rId2" Type="http://schemas.openxmlformats.org/officeDocument/2006/relationships/styles" Target="styles.xml"/><Relationship Id="rId29" Type="http://schemas.openxmlformats.org/officeDocument/2006/relationships/image" Target="media/image23.emf"/><Relationship Id="rId255" Type="http://schemas.openxmlformats.org/officeDocument/2006/relationships/image" Target="media/image245.emf"/><Relationship Id="rId276" Type="http://schemas.openxmlformats.org/officeDocument/2006/relationships/image" Target="media/image266.emf"/><Relationship Id="rId297" Type="http://schemas.openxmlformats.org/officeDocument/2006/relationships/image" Target="media/image287.emf"/><Relationship Id="rId441" Type="http://schemas.openxmlformats.org/officeDocument/2006/relationships/image" Target="media/image430.emf"/><Relationship Id="rId462" Type="http://schemas.openxmlformats.org/officeDocument/2006/relationships/fontTable" Target="fontTable.xml"/><Relationship Id="rId40" Type="http://schemas.openxmlformats.org/officeDocument/2006/relationships/image" Target="media/image34.emf"/><Relationship Id="rId115" Type="http://schemas.openxmlformats.org/officeDocument/2006/relationships/image" Target="media/image107.emf"/><Relationship Id="rId136" Type="http://schemas.openxmlformats.org/officeDocument/2006/relationships/image" Target="media/image127.emf"/><Relationship Id="rId157" Type="http://schemas.openxmlformats.org/officeDocument/2006/relationships/image" Target="media/image148.emf"/><Relationship Id="rId178" Type="http://schemas.openxmlformats.org/officeDocument/2006/relationships/image" Target="media/image169.emf"/><Relationship Id="rId301" Type="http://schemas.openxmlformats.org/officeDocument/2006/relationships/image" Target="media/image291.emf"/><Relationship Id="rId322" Type="http://schemas.openxmlformats.org/officeDocument/2006/relationships/image" Target="media/image312.emf"/><Relationship Id="rId343" Type="http://schemas.openxmlformats.org/officeDocument/2006/relationships/image" Target="media/image333.emf"/><Relationship Id="rId364" Type="http://schemas.openxmlformats.org/officeDocument/2006/relationships/image" Target="media/image354.emf"/><Relationship Id="rId61" Type="http://schemas.openxmlformats.org/officeDocument/2006/relationships/image" Target="media/image54.emf"/><Relationship Id="rId82" Type="http://schemas.openxmlformats.org/officeDocument/2006/relationships/image" Target="media/image74.emf"/><Relationship Id="rId199" Type="http://schemas.openxmlformats.org/officeDocument/2006/relationships/image" Target="media/image190.emf"/><Relationship Id="rId203" Type="http://schemas.openxmlformats.org/officeDocument/2006/relationships/image" Target="media/image194.emf"/><Relationship Id="rId385" Type="http://schemas.openxmlformats.org/officeDocument/2006/relationships/image" Target="media/image374.emf"/><Relationship Id="rId19" Type="http://schemas.openxmlformats.org/officeDocument/2006/relationships/image" Target="media/image13.emf"/><Relationship Id="rId224" Type="http://schemas.openxmlformats.org/officeDocument/2006/relationships/image" Target="media/image215.emf"/><Relationship Id="rId245" Type="http://schemas.openxmlformats.org/officeDocument/2006/relationships/image" Target="media/image236.wmf"/><Relationship Id="rId266" Type="http://schemas.openxmlformats.org/officeDocument/2006/relationships/image" Target="media/image256.emf"/><Relationship Id="rId287" Type="http://schemas.openxmlformats.org/officeDocument/2006/relationships/image" Target="media/image277.emf"/><Relationship Id="rId410" Type="http://schemas.openxmlformats.org/officeDocument/2006/relationships/image" Target="media/image399.emf"/><Relationship Id="rId431" Type="http://schemas.openxmlformats.org/officeDocument/2006/relationships/image" Target="media/image420.emf"/><Relationship Id="rId452" Type="http://schemas.openxmlformats.org/officeDocument/2006/relationships/image" Target="media/image441.emf"/><Relationship Id="rId30" Type="http://schemas.openxmlformats.org/officeDocument/2006/relationships/image" Target="media/image24.emf"/><Relationship Id="rId105" Type="http://schemas.openxmlformats.org/officeDocument/2006/relationships/image" Target="media/image97.emf"/><Relationship Id="rId126" Type="http://schemas.openxmlformats.org/officeDocument/2006/relationships/image" Target="media/image117.emf"/><Relationship Id="rId147" Type="http://schemas.openxmlformats.org/officeDocument/2006/relationships/image" Target="media/image138.emf"/><Relationship Id="rId168" Type="http://schemas.openxmlformats.org/officeDocument/2006/relationships/image" Target="media/image159.png"/><Relationship Id="rId312" Type="http://schemas.openxmlformats.org/officeDocument/2006/relationships/image" Target="media/image302.emf"/><Relationship Id="rId333" Type="http://schemas.openxmlformats.org/officeDocument/2006/relationships/image" Target="media/image323.emf"/><Relationship Id="rId354" Type="http://schemas.openxmlformats.org/officeDocument/2006/relationships/image" Target="media/image344.emf"/><Relationship Id="rId51" Type="http://schemas.openxmlformats.org/officeDocument/2006/relationships/image" Target="media/image45.emf"/><Relationship Id="rId72" Type="http://schemas.openxmlformats.org/officeDocument/2006/relationships/image" Target="media/image64.emf"/><Relationship Id="rId93" Type="http://schemas.openxmlformats.org/officeDocument/2006/relationships/image" Target="media/image85.emf"/><Relationship Id="rId189" Type="http://schemas.openxmlformats.org/officeDocument/2006/relationships/image" Target="media/image180.emf"/><Relationship Id="rId375" Type="http://schemas.openxmlformats.org/officeDocument/2006/relationships/image" Target="media/image364.emf"/><Relationship Id="rId396" Type="http://schemas.openxmlformats.org/officeDocument/2006/relationships/image" Target="media/image385.png"/><Relationship Id="rId3" Type="http://schemas.openxmlformats.org/officeDocument/2006/relationships/settings" Target="settings.xml"/><Relationship Id="rId214" Type="http://schemas.openxmlformats.org/officeDocument/2006/relationships/image" Target="media/image205.emf"/><Relationship Id="rId235" Type="http://schemas.openxmlformats.org/officeDocument/2006/relationships/image" Target="media/image226.emf"/><Relationship Id="rId256" Type="http://schemas.openxmlformats.org/officeDocument/2006/relationships/image" Target="media/image246.emf"/><Relationship Id="rId277" Type="http://schemas.openxmlformats.org/officeDocument/2006/relationships/image" Target="media/image267.emf"/><Relationship Id="rId298" Type="http://schemas.openxmlformats.org/officeDocument/2006/relationships/image" Target="media/image288.emf"/><Relationship Id="rId400" Type="http://schemas.openxmlformats.org/officeDocument/2006/relationships/image" Target="media/image389.emf"/><Relationship Id="rId421" Type="http://schemas.openxmlformats.org/officeDocument/2006/relationships/image" Target="media/image410.emf"/><Relationship Id="rId442" Type="http://schemas.openxmlformats.org/officeDocument/2006/relationships/image" Target="media/image431.emf"/><Relationship Id="rId463" Type="http://schemas.openxmlformats.org/officeDocument/2006/relationships/theme" Target="theme/theme1.xml"/><Relationship Id="rId116" Type="http://schemas.openxmlformats.org/officeDocument/2006/relationships/image" Target="media/image108.emf"/><Relationship Id="rId137" Type="http://schemas.openxmlformats.org/officeDocument/2006/relationships/image" Target="media/image128.emf"/><Relationship Id="rId158" Type="http://schemas.openxmlformats.org/officeDocument/2006/relationships/image" Target="media/image149.emf"/><Relationship Id="rId302" Type="http://schemas.openxmlformats.org/officeDocument/2006/relationships/image" Target="media/image292.emf"/><Relationship Id="rId323" Type="http://schemas.openxmlformats.org/officeDocument/2006/relationships/image" Target="media/image313.emf"/><Relationship Id="rId344" Type="http://schemas.openxmlformats.org/officeDocument/2006/relationships/image" Target="media/image334.emf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62" Type="http://schemas.openxmlformats.org/officeDocument/2006/relationships/hyperlink" Target="garantF1://70664870.0" TargetMode="External"/><Relationship Id="rId83" Type="http://schemas.openxmlformats.org/officeDocument/2006/relationships/image" Target="media/image75.emf"/><Relationship Id="rId179" Type="http://schemas.openxmlformats.org/officeDocument/2006/relationships/image" Target="media/image170.emf"/><Relationship Id="rId365" Type="http://schemas.openxmlformats.org/officeDocument/2006/relationships/image" Target="media/image355.emf"/><Relationship Id="rId386" Type="http://schemas.openxmlformats.org/officeDocument/2006/relationships/image" Target="media/image375.emf"/><Relationship Id="rId190" Type="http://schemas.openxmlformats.org/officeDocument/2006/relationships/image" Target="media/image181.emf"/><Relationship Id="rId204" Type="http://schemas.openxmlformats.org/officeDocument/2006/relationships/image" Target="media/image195.emf"/><Relationship Id="rId225" Type="http://schemas.openxmlformats.org/officeDocument/2006/relationships/image" Target="media/image216.emf"/><Relationship Id="rId246" Type="http://schemas.openxmlformats.org/officeDocument/2006/relationships/oleObject" Target="embeddings/oleObject2.bin"/><Relationship Id="rId267" Type="http://schemas.openxmlformats.org/officeDocument/2006/relationships/image" Target="media/image257.emf"/><Relationship Id="rId288" Type="http://schemas.openxmlformats.org/officeDocument/2006/relationships/image" Target="media/image278.emf"/><Relationship Id="rId411" Type="http://schemas.openxmlformats.org/officeDocument/2006/relationships/image" Target="media/image400.emf"/><Relationship Id="rId432" Type="http://schemas.openxmlformats.org/officeDocument/2006/relationships/image" Target="media/image421.emf"/><Relationship Id="rId453" Type="http://schemas.openxmlformats.org/officeDocument/2006/relationships/image" Target="media/image442.emf"/><Relationship Id="rId106" Type="http://schemas.openxmlformats.org/officeDocument/2006/relationships/image" Target="media/image98.emf"/><Relationship Id="rId127" Type="http://schemas.openxmlformats.org/officeDocument/2006/relationships/image" Target="media/image118.emf"/><Relationship Id="rId313" Type="http://schemas.openxmlformats.org/officeDocument/2006/relationships/image" Target="media/image303.emf"/><Relationship Id="rId10" Type="http://schemas.openxmlformats.org/officeDocument/2006/relationships/image" Target="media/image4.emf"/><Relationship Id="rId31" Type="http://schemas.openxmlformats.org/officeDocument/2006/relationships/image" Target="media/image25.emf"/><Relationship Id="rId52" Type="http://schemas.openxmlformats.org/officeDocument/2006/relationships/image" Target="media/image46.emf"/><Relationship Id="rId73" Type="http://schemas.openxmlformats.org/officeDocument/2006/relationships/image" Target="media/image65.emf"/><Relationship Id="rId94" Type="http://schemas.openxmlformats.org/officeDocument/2006/relationships/image" Target="media/image86.emf"/><Relationship Id="rId148" Type="http://schemas.openxmlformats.org/officeDocument/2006/relationships/image" Target="media/image139.emf"/><Relationship Id="rId169" Type="http://schemas.openxmlformats.org/officeDocument/2006/relationships/image" Target="media/image160.png"/><Relationship Id="rId334" Type="http://schemas.openxmlformats.org/officeDocument/2006/relationships/image" Target="media/image324.emf"/><Relationship Id="rId355" Type="http://schemas.openxmlformats.org/officeDocument/2006/relationships/image" Target="media/image345.emf"/><Relationship Id="rId376" Type="http://schemas.openxmlformats.org/officeDocument/2006/relationships/image" Target="media/image365.emf"/><Relationship Id="rId397" Type="http://schemas.openxmlformats.org/officeDocument/2006/relationships/image" Target="media/image386.emf"/><Relationship Id="rId4" Type="http://schemas.openxmlformats.org/officeDocument/2006/relationships/webSettings" Target="webSettings.xml"/><Relationship Id="rId180" Type="http://schemas.openxmlformats.org/officeDocument/2006/relationships/image" Target="media/image171.emf"/><Relationship Id="rId215" Type="http://schemas.openxmlformats.org/officeDocument/2006/relationships/image" Target="media/image206.emf"/><Relationship Id="rId236" Type="http://schemas.openxmlformats.org/officeDocument/2006/relationships/image" Target="media/image227.emf"/><Relationship Id="rId257" Type="http://schemas.openxmlformats.org/officeDocument/2006/relationships/image" Target="media/image247.emf"/><Relationship Id="rId278" Type="http://schemas.openxmlformats.org/officeDocument/2006/relationships/image" Target="media/image268.emf"/><Relationship Id="rId401" Type="http://schemas.openxmlformats.org/officeDocument/2006/relationships/image" Target="media/image390.emf"/><Relationship Id="rId422" Type="http://schemas.openxmlformats.org/officeDocument/2006/relationships/image" Target="media/image411.emf"/><Relationship Id="rId443" Type="http://schemas.openxmlformats.org/officeDocument/2006/relationships/image" Target="media/image432.emf"/><Relationship Id="rId303" Type="http://schemas.openxmlformats.org/officeDocument/2006/relationships/image" Target="media/image293.emf"/><Relationship Id="rId42" Type="http://schemas.openxmlformats.org/officeDocument/2006/relationships/image" Target="media/image36.emf"/><Relationship Id="rId84" Type="http://schemas.openxmlformats.org/officeDocument/2006/relationships/image" Target="media/image76.emf"/><Relationship Id="rId138" Type="http://schemas.openxmlformats.org/officeDocument/2006/relationships/image" Target="media/image129.emf"/><Relationship Id="rId345" Type="http://schemas.openxmlformats.org/officeDocument/2006/relationships/image" Target="media/image335.emf"/><Relationship Id="rId387" Type="http://schemas.openxmlformats.org/officeDocument/2006/relationships/image" Target="media/image376.emf"/><Relationship Id="rId191" Type="http://schemas.openxmlformats.org/officeDocument/2006/relationships/image" Target="media/image182.emf"/><Relationship Id="rId205" Type="http://schemas.openxmlformats.org/officeDocument/2006/relationships/image" Target="media/image196.emf"/><Relationship Id="rId247" Type="http://schemas.openxmlformats.org/officeDocument/2006/relationships/image" Target="media/image237.emf"/><Relationship Id="rId412" Type="http://schemas.openxmlformats.org/officeDocument/2006/relationships/image" Target="media/image401.emf"/><Relationship Id="rId107" Type="http://schemas.openxmlformats.org/officeDocument/2006/relationships/image" Target="media/image99.emf"/><Relationship Id="rId289" Type="http://schemas.openxmlformats.org/officeDocument/2006/relationships/image" Target="media/image279.emf"/><Relationship Id="rId454" Type="http://schemas.openxmlformats.org/officeDocument/2006/relationships/image" Target="media/image443.emf"/><Relationship Id="rId11" Type="http://schemas.openxmlformats.org/officeDocument/2006/relationships/image" Target="media/image5.emf"/><Relationship Id="rId53" Type="http://schemas.openxmlformats.org/officeDocument/2006/relationships/image" Target="media/image47.emf"/><Relationship Id="rId149" Type="http://schemas.openxmlformats.org/officeDocument/2006/relationships/image" Target="media/image140.emf"/><Relationship Id="rId314" Type="http://schemas.openxmlformats.org/officeDocument/2006/relationships/image" Target="media/image304.emf"/><Relationship Id="rId356" Type="http://schemas.openxmlformats.org/officeDocument/2006/relationships/image" Target="media/image346.emf"/><Relationship Id="rId398" Type="http://schemas.openxmlformats.org/officeDocument/2006/relationships/image" Target="media/image387.emf"/><Relationship Id="rId95" Type="http://schemas.openxmlformats.org/officeDocument/2006/relationships/image" Target="media/image87.emf"/><Relationship Id="rId160" Type="http://schemas.openxmlformats.org/officeDocument/2006/relationships/image" Target="media/image151.emf"/><Relationship Id="rId216" Type="http://schemas.openxmlformats.org/officeDocument/2006/relationships/image" Target="media/image207.emf"/><Relationship Id="rId423" Type="http://schemas.openxmlformats.org/officeDocument/2006/relationships/image" Target="media/image412.emf"/><Relationship Id="rId258" Type="http://schemas.openxmlformats.org/officeDocument/2006/relationships/image" Target="media/image248.emf"/><Relationship Id="rId22" Type="http://schemas.openxmlformats.org/officeDocument/2006/relationships/image" Target="media/image16.emf"/><Relationship Id="rId64" Type="http://schemas.openxmlformats.org/officeDocument/2006/relationships/image" Target="media/image56.emf"/><Relationship Id="rId118" Type="http://schemas.openxmlformats.org/officeDocument/2006/relationships/hyperlink" Target="garantF1://70664870.62" TargetMode="External"/><Relationship Id="rId325" Type="http://schemas.openxmlformats.org/officeDocument/2006/relationships/image" Target="media/image315.emf"/><Relationship Id="rId367" Type="http://schemas.openxmlformats.org/officeDocument/2006/relationships/image" Target="media/image357.wmf"/><Relationship Id="rId171" Type="http://schemas.openxmlformats.org/officeDocument/2006/relationships/image" Target="media/image162.emf"/><Relationship Id="rId227" Type="http://schemas.openxmlformats.org/officeDocument/2006/relationships/image" Target="media/image218.emf"/><Relationship Id="rId269" Type="http://schemas.openxmlformats.org/officeDocument/2006/relationships/image" Target="media/image259.emf"/><Relationship Id="rId434" Type="http://schemas.openxmlformats.org/officeDocument/2006/relationships/image" Target="media/image423.emf"/><Relationship Id="rId33" Type="http://schemas.openxmlformats.org/officeDocument/2006/relationships/image" Target="media/image27.emf"/><Relationship Id="rId129" Type="http://schemas.openxmlformats.org/officeDocument/2006/relationships/image" Target="media/image120.emf"/><Relationship Id="rId280" Type="http://schemas.openxmlformats.org/officeDocument/2006/relationships/image" Target="media/image270.emf"/><Relationship Id="rId336" Type="http://schemas.openxmlformats.org/officeDocument/2006/relationships/image" Target="media/image326.emf"/><Relationship Id="rId75" Type="http://schemas.openxmlformats.org/officeDocument/2006/relationships/image" Target="media/image67.emf"/><Relationship Id="rId140" Type="http://schemas.openxmlformats.org/officeDocument/2006/relationships/image" Target="media/image131.emf"/><Relationship Id="rId182" Type="http://schemas.openxmlformats.org/officeDocument/2006/relationships/image" Target="media/image173.emf"/><Relationship Id="rId378" Type="http://schemas.openxmlformats.org/officeDocument/2006/relationships/image" Target="media/image367.emf"/><Relationship Id="rId403" Type="http://schemas.openxmlformats.org/officeDocument/2006/relationships/image" Target="media/image392.emf"/><Relationship Id="rId6" Type="http://schemas.openxmlformats.org/officeDocument/2006/relationships/hyperlink" Target="garantF1://70253464.22" TargetMode="External"/><Relationship Id="rId238" Type="http://schemas.openxmlformats.org/officeDocument/2006/relationships/image" Target="media/image229.emf"/><Relationship Id="rId445" Type="http://schemas.openxmlformats.org/officeDocument/2006/relationships/image" Target="media/image434.emf"/><Relationship Id="rId291" Type="http://schemas.openxmlformats.org/officeDocument/2006/relationships/image" Target="media/image281.emf"/><Relationship Id="rId305" Type="http://schemas.openxmlformats.org/officeDocument/2006/relationships/image" Target="media/image295.emf"/><Relationship Id="rId347" Type="http://schemas.openxmlformats.org/officeDocument/2006/relationships/image" Target="media/image33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9179</Words>
  <Characters>52326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Специалист</cp:lastModifiedBy>
  <cp:revision>2</cp:revision>
  <cp:lastPrinted>2025-01-27T01:52:00Z</cp:lastPrinted>
  <dcterms:created xsi:type="dcterms:W3CDTF">2025-03-11T03:08:00Z</dcterms:created>
  <dcterms:modified xsi:type="dcterms:W3CDTF">2025-03-11T03:08:00Z</dcterms:modified>
</cp:coreProperties>
</file>