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CA2">
        <w:rPr>
          <w:rFonts w:ascii="Times New Roman" w:hAnsi="Times New Roman" w:cs="Times New Roman"/>
          <w:b/>
          <w:sz w:val="26"/>
          <w:szCs w:val="26"/>
        </w:rPr>
        <w:t>АЛТАЙСКИЙ</w:t>
      </w:r>
      <w:r w:rsidR="006C03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5CA2">
        <w:rPr>
          <w:rFonts w:ascii="Times New Roman" w:hAnsi="Times New Roman" w:cs="Times New Roman"/>
          <w:b/>
          <w:sz w:val="26"/>
          <w:szCs w:val="26"/>
        </w:rPr>
        <w:t>КРАЙ</w:t>
      </w: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CA2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="006C03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2797">
        <w:rPr>
          <w:rFonts w:ascii="Times New Roman" w:hAnsi="Times New Roman" w:cs="Times New Roman"/>
          <w:b/>
          <w:sz w:val="26"/>
          <w:szCs w:val="26"/>
        </w:rPr>
        <w:t>СТАРОБЕЛОКУРИХИНСКОГО</w:t>
      </w:r>
      <w:r w:rsidR="006C03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5CA2">
        <w:rPr>
          <w:rFonts w:ascii="Times New Roman" w:hAnsi="Times New Roman" w:cs="Times New Roman"/>
          <w:b/>
          <w:sz w:val="26"/>
          <w:szCs w:val="26"/>
        </w:rPr>
        <w:t>СЕЛЬСОВЕТА</w:t>
      </w: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CA2">
        <w:rPr>
          <w:rFonts w:ascii="Times New Roman" w:hAnsi="Times New Roman" w:cs="Times New Roman"/>
          <w:b/>
          <w:sz w:val="26"/>
          <w:szCs w:val="26"/>
        </w:rPr>
        <w:t>АЛТАЙСКОГО</w:t>
      </w:r>
      <w:r w:rsidR="006C03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5CA2"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CA2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spacing w:val="40"/>
          <w:sz w:val="26"/>
          <w:szCs w:val="26"/>
        </w:rPr>
      </w:pP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E15CA2" w:rsidRDefault="00CD39FA" w:rsidP="00E15CA2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05.02.2025</w:t>
      </w:r>
      <w:r w:rsidR="006C032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529B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E15CA2" w:rsidRPr="00E15CA2">
        <w:rPr>
          <w:rFonts w:ascii="Times New Roman" w:hAnsi="Times New Roman" w:cs="Times New Roman"/>
          <w:sz w:val="26"/>
          <w:szCs w:val="26"/>
        </w:rPr>
        <w:t>с.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FD2797">
        <w:rPr>
          <w:rFonts w:ascii="Times New Roman" w:hAnsi="Times New Roman" w:cs="Times New Roman"/>
          <w:sz w:val="26"/>
          <w:szCs w:val="26"/>
        </w:rPr>
        <w:t>Старобелокуриха</w:t>
      </w:r>
      <w:r w:rsidR="006C0325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15CA2" w:rsidRPr="00E15CA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10</w:t>
      </w:r>
    </w:p>
    <w:tbl>
      <w:tblPr>
        <w:tblpPr w:leftFromText="180" w:rightFromText="180" w:vertAnchor="text" w:horzAnchor="margin" w:tblpY="198"/>
        <w:tblW w:w="0" w:type="auto"/>
        <w:tblLook w:val="0000" w:firstRow="0" w:lastRow="0" w:firstColumn="0" w:lastColumn="0" w:noHBand="0" w:noVBand="0"/>
      </w:tblPr>
      <w:tblGrid>
        <w:gridCol w:w="5098"/>
      </w:tblGrid>
      <w:tr w:rsidR="00F13264" w:rsidTr="00F13264">
        <w:trPr>
          <w:trHeight w:val="2490"/>
        </w:trPr>
        <w:tc>
          <w:tcPr>
            <w:tcW w:w="5098" w:type="dxa"/>
          </w:tcPr>
          <w:p w:rsidR="00F13264" w:rsidRDefault="00F13264" w:rsidP="00F13264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Старобелокурихинского сельсовета от 31.12.2019 № 65 «Об утверждении Положения о порядке расходования средств резервного фонда Администрации Старобелокурихинского сельсовета Алтайского района Алтайского края»</w:t>
            </w:r>
          </w:p>
        </w:tc>
      </w:tr>
    </w:tbl>
    <w:p w:rsidR="00F13264" w:rsidRPr="00E15CA2" w:rsidRDefault="00F13264" w:rsidP="00E15CA2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F13264" w:rsidRDefault="00F13264" w:rsidP="00863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3264" w:rsidRDefault="00F13264" w:rsidP="00863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3264" w:rsidRDefault="00F13264" w:rsidP="00863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3264" w:rsidRDefault="00F13264" w:rsidP="00863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3264" w:rsidRDefault="00F13264" w:rsidP="00863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3264" w:rsidRDefault="00F13264" w:rsidP="00863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3264" w:rsidRDefault="00F13264" w:rsidP="00863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3264" w:rsidRDefault="00F13264" w:rsidP="00863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3264" w:rsidRDefault="00F13264" w:rsidP="00863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5CA2" w:rsidRPr="00E15CA2" w:rsidRDefault="00E15CA2" w:rsidP="00F1326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F132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ст. 81 Бюджетного кодекса Российской Федерации, Федеральным законом от 06.10.2003 № 131-ФЗ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</w:t>
      </w:r>
      <w:r w:rsidR="00F132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 общих принципах организации местного самоуправления в Российской Федерации» Положением о бюджетном процессе муниципального образования Старобелокурихинский сельсовет, Уставом муниципального образования сельское поселение Старобелокурихинский сельсовет Алтайского района Алтайского края, на основании протеста Прокуратуры Алтайского района от 24.01.2025 № 02.8-01-2025, Администрация Старобелокурихинского сельсовета Алтайского района Алтайского края</w:t>
      </w:r>
    </w:p>
    <w:p w:rsidR="007F7E5E" w:rsidRDefault="007F7E5E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15CA2" w:rsidRPr="00E15CA2" w:rsidRDefault="007F7E5E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</w:t>
      </w:r>
    </w:p>
    <w:p w:rsidR="007F7E5E" w:rsidRDefault="007F7E5E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984374" w:rsidRDefault="00F13264" w:rsidP="00984374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Внести в постановление Администрации Старобелокурихинского сельсовета Алтайского района алтайского края от 31.12.2019 № 65 «Об утверждении Положения о порядке расходования средств резервного фонда Администрации Старобелокурихинского сельсовета Алтайского района Алтайского края»</w:t>
      </w:r>
      <w:r w:rsidR="00984374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(далее – «постановление») следующие изменений:</w:t>
      </w:r>
    </w:p>
    <w:p w:rsidR="00984374" w:rsidRDefault="00984374" w:rsidP="00984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984374" w:rsidRDefault="00984374" w:rsidP="00984374">
      <w:pPr>
        <w:pStyle w:val="af"/>
        <w:numPr>
          <w:ilvl w:val="1"/>
          <w:numId w:val="1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пункте 1.1. Положения о порядке расходования средств резервного фонда Администрации Старобелокурихинского сельсовета Алтайского района Алтайского края, утвержденного постановление (далее – «Постановление»), слова «Настоящий Порядок использования бюджетных» заменить словами «Настоящее Положение о порядке расходования»;</w:t>
      </w:r>
    </w:p>
    <w:p w:rsidR="00984374" w:rsidRDefault="00984374" w:rsidP="00984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984374" w:rsidRDefault="00984374" w:rsidP="00984374">
      <w:pPr>
        <w:pStyle w:val="af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пункте 1.2 Положения слова «и не может превышать 3% общего объема расходов» исключить;</w:t>
      </w:r>
    </w:p>
    <w:p w:rsidR="00984374" w:rsidRPr="00984374" w:rsidRDefault="00984374" w:rsidP="00984374">
      <w:pPr>
        <w:pStyle w:val="af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984374" w:rsidRDefault="00984374" w:rsidP="00984374">
      <w:pPr>
        <w:pStyle w:val="af"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984374" w:rsidRDefault="00984374" w:rsidP="00984374">
      <w:pPr>
        <w:pStyle w:val="af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Пункт 2 Положения изложить в следующей редакции:</w:t>
      </w:r>
    </w:p>
    <w:p w:rsidR="00984374" w:rsidRDefault="00984374" w:rsidP="00984374">
      <w:pPr>
        <w:shd w:val="clear" w:color="auto" w:fill="FFFFFF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«2.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настоящим Положением.</w:t>
      </w:r>
    </w:p>
    <w:p w:rsidR="00984374" w:rsidRPr="00984374" w:rsidRDefault="00984374" w:rsidP="00984374">
      <w:pPr>
        <w:shd w:val="clear" w:color="auto" w:fill="FFFFFF"/>
        <w:spacing w:after="0" w:line="240" w:lineRule="auto"/>
        <w:ind w:left="705" w:firstLine="571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Порядок использования бюджетных ассигнований резервного фонда Администрации Старобелокурихинского сельсовета, предусмотренных в составе местного бюджета, устанавливается соответственно Администрацией Старобелокурихинского сельсовета Алтайского района Алтайского края.»;</w:t>
      </w:r>
    </w:p>
    <w:p w:rsidR="0086353D" w:rsidRDefault="00405817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         </w:t>
      </w:r>
    </w:p>
    <w:p w:rsidR="00405817" w:rsidRDefault="00405817" w:rsidP="00405817">
      <w:pPr>
        <w:pStyle w:val="af"/>
        <w:numPr>
          <w:ilvl w:val="1"/>
          <w:numId w:val="1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абзаце втором пункта 3.1. Положения слова «, имевших место в текущем году» исключить.</w:t>
      </w:r>
    </w:p>
    <w:p w:rsidR="00405817" w:rsidRDefault="00405817" w:rsidP="00405817">
      <w:pPr>
        <w:pStyle w:val="af"/>
        <w:shd w:val="clear" w:color="auto" w:fill="FFFFFF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405817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Настоящее постановление опубликовать в установленном порядке.</w:t>
      </w:r>
    </w:p>
    <w:p w:rsidR="00405817" w:rsidRDefault="00405817" w:rsidP="00405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405817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Контроль за исполнение настоящее постановления оставляю за собой.</w:t>
      </w:r>
    </w:p>
    <w:p w:rsidR="00405817" w:rsidRPr="00405817" w:rsidRDefault="00405817" w:rsidP="00405817">
      <w:pPr>
        <w:pStyle w:val="af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405817">
      <w:pPr>
        <w:pStyle w:val="af"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405817">
      <w:pPr>
        <w:pStyle w:val="af"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405817">
      <w:pPr>
        <w:pStyle w:val="af"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405817">
      <w:pPr>
        <w:pStyle w:val="af"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405817">
      <w:pPr>
        <w:pStyle w:val="af"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405817">
      <w:pPr>
        <w:pStyle w:val="af"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405817">
      <w:pPr>
        <w:pStyle w:val="af"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405817">
      <w:pPr>
        <w:pStyle w:val="af"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Глава</w:t>
      </w:r>
    </w:p>
    <w:p w:rsidR="00405817" w:rsidRPr="00405817" w:rsidRDefault="00405817" w:rsidP="00405817">
      <w:pPr>
        <w:pStyle w:val="af"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Старобелокурихинского сельсовета                                     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Н.И.Петина</w:t>
      </w:r>
      <w:proofErr w:type="spellEnd"/>
    </w:p>
    <w:p w:rsidR="0086353D" w:rsidRDefault="0086353D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1B6AF3" w:rsidRDefault="001B6AF3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405817" w:rsidRDefault="00405817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E15CA2" w:rsidRPr="00E15CA2" w:rsidRDefault="006C0325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</w:p>
    <w:p w:rsidR="00E15CA2" w:rsidRPr="00E15CA2" w:rsidRDefault="00E15CA2" w:rsidP="006103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постановлению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15CA2" w:rsidRPr="00E15CA2" w:rsidRDefault="00E15CA2" w:rsidP="001B6A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proofErr w:type="gramStart"/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D39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05.02.2025 № 10</w:t>
      </w:r>
      <w:bookmarkStart w:id="0" w:name="_GoBack"/>
      <w:bookmarkEnd w:id="0"/>
      <w:r w:rsidR="004058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</w:t>
      </w:r>
    </w:p>
    <w:p w:rsidR="00405817" w:rsidRPr="008D7BB8" w:rsidRDefault="00405817" w:rsidP="0040581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D7BB8">
        <w:rPr>
          <w:rFonts w:ascii="Times New Roman" w:eastAsia="Times New Roman" w:hAnsi="Times New Roman" w:cs="Times New Roman"/>
          <w:b/>
          <w:sz w:val="24"/>
          <w:szCs w:val="28"/>
        </w:rPr>
        <w:t>ПОЛОЖЕНИЕ</w:t>
      </w:r>
    </w:p>
    <w:p w:rsidR="00405817" w:rsidRPr="008D7BB8" w:rsidRDefault="00405817" w:rsidP="0040581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D7BB8">
        <w:rPr>
          <w:rFonts w:ascii="Times New Roman" w:eastAsia="Times New Roman" w:hAnsi="Times New Roman" w:cs="Times New Roman"/>
          <w:b/>
          <w:sz w:val="24"/>
          <w:szCs w:val="28"/>
        </w:rPr>
        <w:t>О ПОРЯДКЕ РАСХОДОВАНИЯ СРЕДСТВ РЕЗЕРВНОГО ФОНДА</w:t>
      </w:r>
    </w:p>
    <w:p w:rsidR="00405817" w:rsidRPr="008D7BB8" w:rsidRDefault="00405817" w:rsidP="0040581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D7BB8">
        <w:rPr>
          <w:rFonts w:ascii="Times New Roman" w:eastAsia="Times New Roman" w:hAnsi="Times New Roman" w:cs="Times New Roman"/>
          <w:b/>
          <w:sz w:val="24"/>
          <w:szCs w:val="28"/>
        </w:rPr>
        <w:t xml:space="preserve">СТАРОБЕЛОКУРИХИНСКОГО </w:t>
      </w:r>
      <w:proofErr w:type="gramStart"/>
      <w:r w:rsidRPr="008D7BB8">
        <w:rPr>
          <w:rFonts w:ascii="Times New Roman" w:eastAsia="Times New Roman" w:hAnsi="Times New Roman" w:cs="Times New Roman"/>
          <w:b/>
          <w:sz w:val="24"/>
          <w:szCs w:val="28"/>
        </w:rPr>
        <w:t>СЕЛЬСОВЕТА  АЛТАЙСКОГО</w:t>
      </w:r>
      <w:proofErr w:type="gramEnd"/>
      <w:r w:rsidRPr="008D7BB8">
        <w:rPr>
          <w:rFonts w:ascii="Times New Roman" w:eastAsia="Times New Roman" w:hAnsi="Times New Roman" w:cs="Times New Roman"/>
          <w:b/>
          <w:sz w:val="24"/>
          <w:szCs w:val="28"/>
        </w:rPr>
        <w:t xml:space="preserve"> РАЙОНА  АЛТАЙСКОГО КРАЯ</w:t>
      </w:r>
    </w:p>
    <w:p w:rsidR="00405817" w:rsidRPr="008D7BB8" w:rsidRDefault="00405817" w:rsidP="00405817">
      <w:pPr>
        <w:pStyle w:val="a7"/>
        <w:rPr>
          <w:rFonts w:ascii="Times New Roman" w:eastAsia="Times New Roman" w:hAnsi="Times New Roman" w:cs="Times New Roman"/>
          <w:sz w:val="24"/>
          <w:szCs w:val="28"/>
        </w:rPr>
      </w:pPr>
      <w:r w:rsidRPr="008D7BB8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</w:t>
      </w:r>
    </w:p>
    <w:p w:rsidR="00405817" w:rsidRPr="008D7BB8" w:rsidRDefault="00405817" w:rsidP="00405817">
      <w:pPr>
        <w:pStyle w:val="a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405817" w:rsidRPr="008D7BB8" w:rsidRDefault="00405817" w:rsidP="00405817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</w:p>
    <w:p w:rsidR="008D7BB8" w:rsidRPr="008D7BB8" w:rsidRDefault="00405817" w:rsidP="00351780">
      <w:pPr>
        <w:pStyle w:val="a7"/>
        <w:numPr>
          <w:ilvl w:val="1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FA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о порядке расходования </w:t>
      </w:r>
      <w:r w:rsidRPr="008D7BB8">
        <w:rPr>
          <w:rFonts w:ascii="Times New Roman" w:eastAsia="Times New Roman" w:hAnsi="Times New Roman" w:cs="Times New Roman"/>
          <w:sz w:val="26"/>
          <w:szCs w:val="26"/>
        </w:rPr>
        <w:t>средств резервного фонда Старобелокурихинского сельсовета (далее – резервный фонд) определяет направления использования средств резервного фонда, цели, на которые они выделяются, управление средствами из резервного фонда, осуществление контроля за целевым использованием и форму отчета об использовании средств резервного фонда.</w:t>
      </w:r>
    </w:p>
    <w:p w:rsidR="00405817" w:rsidRPr="008D7BB8" w:rsidRDefault="00405817" w:rsidP="00351780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>1.2. Резервный фонд создается в расходной части бюджета Старобелокурихинского сельсовета.</w:t>
      </w:r>
    </w:p>
    <w:p w:rsidR="00405817" w:rsidRPr="008D7BB8" w:rsidRDefault="00405817" w:rsidP="00405817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>Размер резервного фонда формируется и устанавливается при утверждении бюджета Старобелокурихинского сельсовета на очередной финансовый год и плановый период при рассмотрении проекта бюджета</w:t>
      </w:r>
      <w:r w:rsidR="008D7BB8" w:rsidRPr="008D7BB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D7BB8">
        <w:rPr>
          <w:rFonts w:ascii="Times New Roman" w:eastAsia="Times New Roman" w:hAnsi="Times New Roman" w:cs="Times New Roman"/>
          <w:sz w:val="26"/>
          <w:szCs w:val="26"/>
        </w:rPr>
        <w:t xml:space="preserve"> Размер резервного фонда может изменяться в течение года при внесении соответствующих изменений в бюджет Старобелокурихинского сельсовета.</w:t>
      </w:r>
    </w:p>
    <w:p w:rsidR="00405817" w:rsidRPr="008D7BB8" w:rsidRDefault="00405817" w:rsidP="0040581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05817" w:rsidRPr="008D7BB8" w:rsidRDefault="00405817" w:rsidP="00405817">
      <w:pPr>
        <w:pStyle w:val="a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>2. Направления использования средств резервного фонда</w:t>
      </w:r>
    </w:p>
    <w:p w:rsidR="00405817" w:rsidRPr="008D7BB8" w:rsidRDefault="00405817" w:rsidP="00405817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</w:p>
    <w:p w:rsidR="00405817" w:rsidRPr="00CD39FA" w:rsidRDefault="00405817" w:rsidP="008D7BB8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FA">
        <w:rPr>
          <w:rFonts w:ascii="Times New Roman" w:eastAsia="Times New Roman" w:hAnsi="Times New Roman" w:cs="Times New Roman"/>
          <w:sz w:val="26"/>
          <w:szCs w:val="26"/>
        </w:rPr>
        <w:t>Средства резервного фонда направляются на финансовое обеспечение непре</w:t>
      </w:r>
      <w:r w:rsidR="008D7BB8" w:rsidRPr="00CD39FA">
        <w:rPr>
          <w:rFonts w:ascii="Times New Roman" w:eastAsia="Times New Roman" w:hAnsi="Times New Roman" w:cs="Times New Roman"/>
          <w:sz w:val="26"/>
          <w:szCs w:val="26"/>
        </w:rPr>
        <w:t>двиденных расходов</w:t>
      </w:r>
      <w:r w:rsidRPr="00CD39FA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на проведение аварийно-восстановительных работ и иных мероприятий, связанных с ликвидацией последствий </w:t>
      </w:r>
      <w:r w:rsidR="008D7BB8" w:rsidRPr="00CD39FA">
        <w:rPr>
          <w:rFonts w:ascii="Times New Roman" w:eastAsia="Times New Roman" w:hAnsi="Times New Roman" w:cs="Times New Roman"/>
          <w:sz w:val="26"/>
          <w:szCs w:val="26"/>
        </w:rPr>
        <w:t>стихийных бедствий и других чрезвычайных ситуаций, а также на иные мероприятия, предусмотренные порядком, утвержденным настоящим Положением.</w:t>
      </w:r>
    </w:p>
    <w:p w:rsidR="008D7BB8" w:rsidRPr="00CD39FA" w:rsidRDefault="008D7BB8" w:rsidP="008D7BB8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39FA">
        <w:rPr>
          <w:rFonts w:ascii="Times New Roman" w:eastAsia="Times New Roman" w:hAnsi="Times New Roman" w:cs="Times New Roman"/>
          <w:sz w:val="26"/>
          <w:szCs w:val="26"/>
        </w:rPr>
        <w:t>Порядок использования бюджетных ассигнований резервного фонда Администрации Старобелокурихинского сельсовета, предусмотренных в составе местного бюджета, устанавливается соответственного администрацией Старобелокурихинского сельсовета.</w:t>
      </w:r>
    </w:p>
    <w:p w:rsidR="00405817" w:rsidRPr="008D7BB8" w:rsidRDefault="00405817" w:rsidP="00405817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405817" w:rsidRPr="008D7BB8" w:rsidRDefault="00405817" w:rsidP="00405817">
      <w:pPr>
        <w:pStyle w:val="a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>3. Цели расходования средств резервного фонда</w:t>
      </w:r>
    </w:p>
    <w:p w:rsidR="00405817" w:rsidRPr="008D7BB8" w:rsidRDefault="00405817" w:rsidP="00405817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</w:p>
    <w:p w:rsidR="00405817" w:rsidRPr="008D7BB8" w:rsidRDefault="00405817" w:rsidP="008D7BB8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>3.1. Средства резервного фонда расходуются на следующие цели:</w:t>
      </w:r>
    </w:p>
    <w:p w:rsidR="00405817" w:rsidRPr="008D7BB8" w:rsidRDefault="00405817" w:rsidP="008D7BB8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7BB8" w:rsidRPr="008D7BB8" w:rsidRDefault="00405817" w:rsidP="008D7BB8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>- проведение аварийно-восстановительных работ по ликвидации последствий стихийных бедствий и других чрезвычайных ситуаций</w:t>
      </w:r>
      <w:r w:rsidR="008D7BB8" w:rsidRPr="008D7BB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05817" w:rsidRPr="008D7BB8" w:rsidRDefault="008D7BB8" w:rsidP="008D7BB8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05817" w:rsidRPr="008D7BB8">
        <w:rPr>
          <w:rFonts w:ascii="Times New Roman" w:eastAsia="Times New Roman" w:hAnsi="Times New Roman" w:cs="Times New Roman"/>
          <w:sz w:val="26"/>
          <w:szCs w:val="26"/>
        </w:rPr>
        <w:t>проведение мероприятий, направленных на предупреждение чрезвычайных ситуаций;</w:t>
      </w:r>
    </w:p>
    <w:p w:rsidR="00405817" w:rsidRPr="008D7BB8" w:rsidRDefault="00405817" w:rsidP="008D7BB8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 xml:space="preserve">- предупреждение ситуаций, которые могут привести к нарушению функционирования систем жизнеобеспечения </w:t>
      </w:r>
      <w:r w:rsidR="008D7BB8" w:rsidRPr="008D7BB8">
        <w:rPr>
          <w:rFonts w:ascii="Times New Roman" w:eastAsia="Times New Roman" w:hAnsi="Times New Roman" w:cs="Times New Roman"/>
          <w:sz w:val="26"/>
          <w:szCs w:val="26"/>
        </w:rPr>
        <w:t>населения и</w:t>
      </w:r>
      <w:r w:rsidRPr="008D7BB8">
        <w:rPr>
          <w:rFonts w:ascii="Times New Roman" w:eastAsia="Times New Roman" w:hAnsi="Times New Roman" w:cs="Times New Roman"/>
          <w:sz w:val="26"/>
          <w:szCs w:val="26"/>
        </w:rPr>
        <w:t xml:space="preserve"> ликвидация их последствий;</w:t>
      </w:r>
    </w:p>
    <w:p w:rsidR="00405817" w:rsidRPr="008D7BB8" w:rsidRDefault="00405817" w:rsidP="008D7BB8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lastRenderedPageBreak/>
        <w:t>- организация и осуществление на территории поселения неотложных мероприятий по предупреждению терроризма и экстремизма, минимизации их последствий;</w:t>
      </w:r>
    </w:p>
    <w:p w:rsidR="00405817" w:rsidRPr="008D7BB8" w:rsidRDefault="00405817" w:rsidP="008D7BB8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>- проведение мероприятий местного значения;</w:t>
      </w:r>
    </w:p>
    <w:p w:rsidR="00405817" w:rsidRPr="008D7BB8" w:rsidRDefault="00405817" w:rsidP="008D7BB8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>- осуществление иных неотложных непредвиденных мероприятий для решения вопросов, отнесенных к полномочиям Старобелокурихинского сельсовета.</w:t>
      </w:r>
    </w:p>
    <w:p w:rsidR="008D7BB8" w:rsidRPr="008D7BB8" w:rsidRDefault="008D7BB8" w:rsidP="008D7BB8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5817" w:rsidRPr="008D7BB8" w:rsidRDefault="00405817" w:rsidP="008D7BB8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 xml:space="preserve">3.2. Расходование средств резервного фонда осуществляется на основании </w:t>
      </w:r>
      <w:r w:rsidR="008D7BB8" w:rsidRPr="008D7BB8">
        <w:rPr>
          <w:rFonts w:ascii="Times New Roman" w:eastAsia="Times New Roman" w:hAnsi="Times New Roman" w:cs="Times New Roman"/>
          <w:sz w:val="26"/>
          <w:szCs w:val="26"/>
        </w:rPr>
        <w:t>распоряжения Администрации Старобелокурихинского</w:t>
      </w:r>
      <w:r w:rsidRPr="008D7BB8">
        <w:rPr>
          <w:rFonts w:ascii="Times New Roman" w:eastAsia="Times New Roman" w:hAnsi="Times New Roman" w:cs="Times New Roman"/>
          <w:sz w:val="26"/>
          <w:szCs w:val="26"/>
        </w:rPr>
        <w:t xml:space="preserve"> сельсовета.</w:t>
      </w:r>
    </w:p>
    <w:p w:rsidR="008D7BB8" w:rsidRPr="008D7BB8" w:rsidRDefault="008D7BB8" w:rsidP="0040581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5817" w:rsidRPr="008D7BB8" w:rsidRDefault="00405817" w:rsidP="008D7BB8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>3.3. Средства из резервного фонда выделяются на финансирование мероприятий по ликвидации чрезвычайных ситуаций только местного уровня.</w:t>
      </w:r>
    </w:p>
    <w:p w:rsidR="008D7BB8" w:rsidRPr="008D7BB8" w:rsidRDefault="008D7BB8" w:rsidP="0040581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5817" w:rsidRPr="008D7BB8" w:rsidRDefault="00405817" w:rsidP="00405817">
      <w:pPr>
        <w:pStyle w:val="a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>4. Управление средствами резервного фонда</w:t>
      </w:r>
    </w:p>
    <w:p w:rsidR="00405817" w:rsidRPr="008D7BB8" w:rsidRDefault="00405817" w:rsidP="00405817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</w:p>
    <w:p w:rsidR="00405817" w:rsidRPr="008D7BB8" w:rsidRDefault="00405817" w:rsidP="008D7BB8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>4.1. Управление средствами резервного фонда осуществляется на основании настоящего Положения. Средствами резервного фонда распоряжается лицо, возглавляющее Администрацию Старобелокурихинского сельсовета.</w:t>
      </w:r>
    </w:p>
    <w:p w:rsidR="00405817" w:rsidRPr="008D7BB8" w:rsidRDefault="00405817" w:rsidP="008D7BB8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>Средства резервного фонда выделяются и используются только по целевому назначению.</w:t>
      </w:r>
    </w:p>
    <w:p w:rsidR="00405817" w:rsidRPr="008D7BB8" w:rsidRDefault="00405817" w:rsidP="00405817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405817" w:rsidRPr="008D7BB8" w:rsidRDefault="00405817" w:rsidP="00405817">
      <w:pPr>
        <w:pStyle w:val="a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>5. Учет и форма контроля за использованием средств резервного фонда</w:t>
      </w:r>
    </w:p>
    <w:p w:rsidR="00405817" w:rsidRPr="008D7BB8" w:rsidRDefault="00405817" w:rsidP="00405817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</w:p>
    <w:p w:rsidR="00405817" w:rsidRPr="008D7BB8" w:rsidRDefault="00405817" w:rsidP="008D7BB8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 xml:space="preserve">5.1. </w:t>
      </w:r>
      <w:r w:rsidR="008D7BB8" w:rsidRPr="008D7BB8">
        <w:rPr>
          <w:rFonts w:ascii="Times New Roman" w:eastAsia="Times New Roman" w:hAnsi="Times New Roman" w:cs="Times New Roman"/>
          <w:sz w:val="26"/>
          <w:szCs w:val="26"/>
        </w:rPr>
        <w:t>Бухгалтерия ведет</w:t>
      </w:r>
      <w:r w:rsidRPr="008D7BB8">
        <w:rPr>
          <w:rFonts w:ascii="Times New Roman" w:eastAsia="Times New Roman" w:hAnsi="Times New Roman" w:cs="Times New Roman"/>
          <w:sz w:val="26"/>
          <w:szCs w:val="26"/>
        </w:rPr>
        <w:t xml:space="preserve"> учет расходования средств фонда, а также осуществляет текущий контроль за использованием средств фонда.</w:t>
      </w:r>
    </w:p>
    <w:p w:rsidR="008D7BB8" w:rsidRPr="008D7BB8" w:rsidRDefault="008D7BB8" w:rsidP="008D7BB8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5817" w:rsidRPr="008D7BB8" w:rsidRDefault="00405817" w:rsidP="008D7BB8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7BB8">
        <w:rPr>
          <w:rFonts w:ascii="Times New Roman" w:eastAsia="Times New Roman" w:hAnsi="Times New Roman" w:cs="Times New Roman"/>
          <w:sz w:val="26"/>
          <w:szCs w:val="26"/>
        </w:rPr>
        <w:t xml:space="preserve">5.2. Отчет об использовании средств резервного </w:t>
      </w:r>
      <w:r w:rsidR="008D7BB8" w:rsidRPr="008D7BB8">
        <w:rPr>
          <w:rFonts w:ascii="Times New Roman" w:eastAsia="Times New Roman" w:hAnsi="Times New Roman" w:cs="Times New Roman"/>
          <w:sz w:val="26"/>
          <w:szCs w:val="26"/>
        </w:rPr>
        <w:t>фонда прилагается</w:t>
      </w:r>
      <w:r w:rsidRPr="008D7BB8">
        <w:rPr>
          <w:rFonts w:ascii="Times New Roman" w:eastAsia="Times New Roman" w:hAnsi="Times New Roman" w:cs="Times New Roman"/>
          <w:sz w:val="26"/>
          <w:szCs w:val="26"/>
        </w:rPr>
        <w:t xml:space="preserve"> к ежеквартальному и годовому отчетам об исполнении местного бюджета. </w:t>
      </w:r>
    </w:p>
    <w:p w:rsidR="00405817" w:rsidRDefault="00405817" w:rsidP="0040581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405817" w:rsidRDefault="00405817" w:rsidP="0040581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05817" w:rsidRDefault="00405817" w:rsidP="0040581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05817" w:rsidRDefault="00405817" w:rsidP="0040581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05817" w:rsidRDefault="00405817" w:rsidP="0040581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05817" w:rsidRDefault="00405817" w:rsidP="0040581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05817" w:rsidRDefault="00405817" w:rsidP="0040581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05817" w:rsidRDefault="00405817" w:rsidP="0040581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05817" w:rsidRDefault="00405817" w:rsidP="0040581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D7BB8" w:rsidRDefault="008D7BB8" w:rsidP="0040581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05817" w:rsidRDefault="00405817" w:rsidP="0040581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D7BB8" w:rsidRDefault="008D7BB8" w:rsidP="00405817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7BB8" w:rsidRDefault="008D7BB8" w:rsidP="00405817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7BB8" w:rsidRDefault="008D7BB8" w:rsidP="00405817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7BB8" w:rsidRDefault="008D7BB8" w:rsidP="00405817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7BB8" w:rsidRDefault="008D7BB8" w:rsidP="00405817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7BB8" w:rsidRDefault="008D7BB8" w:rsidP="00405817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7BB8" w:rsidRDefault="008D7BB8" w:rsidP="00405817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780" w:rsidRDefault="00351780" w:rsidP="00405817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1780" w:rsidRDefault="00351780" w:rsidP="00405817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817" w:rsidRDefault="00405817" w:rsidP="00405817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405817" w:rsidRDefault="00405817" w:rsidP="00405817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Положению о порядке  расходования </w:t>
      </w:r>
    </w:p>
    <w:p w:rsidR="00405817" w:rsidRDefault="00405817" w:rsidP="00405817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средств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резервного фонда</w:t>
      </w:r>
    </w:p>
    <w:p w:rsidR="00405817" w:rsidRDefault="00405817" w:rsidP="00405817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Администрации  Старобелокурихинского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сельсовета</w:t>
      </w:r>
    </w:p>
    <w:p w:rsidR="00405817" w:rsidRDefault="00405817" w:rsidP="0040581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5817" w:rsidRDefault="00405817" w:rsidP="0040581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5817" w:rsidRDefault="00405817" w:rsidP="00405817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405817" w:rsidRDefault="00405817" w:rsidP="00405817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ИСПОЛЬЗОВАНИИ ВЫДЕЛЕННЫХ СРЕДСТВ ИЗ РЕЗЕРВНОГО ФОНДА</w:t>
      </w:r>
    </w:p>
    <w:p w:rsidR="00405817" w:rsidRDefault="00405817" w:rsidP="0040581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405817" w:rsidRDefault="00405817" w:rsidP="0040581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505" w:type="dxa"/>
        <w:tblInd w:w="6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8"/>
        <w:gridCol w:w="1183"/>
        <w:gridCol w:w="1558"/>
        <w:gridCol w:w="2006"/>
        <w:gridCol w:w="1059"/>
        <w:gridCol w:w="921"/>
        <w:gridCol w:w="1330"/>
      </w:tblGrid>
      <w:tr w:rsidR="00405817" w:rsidTr="00096E4D">
        <w:tc>
          <w:tcPr>
            <w:tcW w:w="1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405817" w:rsidRDefault="00405817" w:rsidP="00096E4D">
            <w:pPr>
              <w:pStyle w:val="a7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расходования средств</w:t>
            </w:r>
          </w:p>
        </w:tc>
        <w:tc>
          <w:tcPr>
            <w:tcW w:w="11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405817" w:rsidRDefault="00405817" w:rsidP="00096E4D">
            <w:pPr>
              <w:pStyle w:val="a7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выделения средств (№ и дата)</w:t>
            </w:r>
          </w:p>
        </w:tc>
        <w:tc>
          <w:tcPr>
            <w:tcW w:w="1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405817" w:rsidRDefault="00405817" w:rsidP="00096E4D">
            <w:pPr>
              <w:pStyle w:val="a7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Выделенная сумма по распоряжению</w:t>
            </w:r>
          </w:p>
        </w:tc>
        <w:tc>
          <w:tcPr>
            <w:tcW w:w="2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405817" w:rsidRDefault="00405817" w:rsidP="00096E4D">
            <w:pPr>
              <w:pStyle w:val="a7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Профинансировано</w:t>
            </w:r>
          </w:p>
        </w:tc>
        <w:tc>
          <w:tcPr>
            <w:tcW w:w="1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405817" w:rsidRDefault="00405817" w:rsidP="00096E4D">
            <w:pPr>
              <w:pStyle w:val="a7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Кассовые расходы</w:t>
            </w: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405817" w:rsidRDefault="00405817" w:rsidP="00096E4D">
            <w:pPr>
              <w:pStyle w:val="a7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Остаток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</w:tcPr>
          <w:p w:rsidR="00405817" w:rsidRDefault="00405817" w:rsidP="00096E4D">
            <w:pPr>
              <w:pStyle w:val="a7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Примечания *</w:t>
            </w:r>
          </w:p>
        </w:tc>
      </w:tr>
      <w:tr w:rsidR="00405817" w:rsidTr="00096E4D">
        <w:tc>
          <w:tcPr>
            <w:tcW w:w="1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405817" w:rsidRDefault="00405817" w:rsidP="00096E4D">
            <w:pPr>
              <w:pStyle w:val="a7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405817" w:rsidRDefault="00405817" w:rsidP="00096E4D">
            <w:pPr>
              <w:pStyle w:val="a7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405817" w:rsidRDefault="00405817" w:rsidP="00096E4D">
            <w:pPr>
              <w:pStyle w:val="a7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405817" w:rsidRDefault="00405817" w:rsidP="00096E4D">
            <w:pPr>
              <w:pStyle w:val="a7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405817" w:rsidRDefault="00405817" w:rsidP="00096E4D">
            <w:pPr>
              <w:pStyle w:val="a7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405817" w:rsidRDefault="00405817" w:rsidP="00096E4D">
            <w:pPr>
              <w:pStyle w:val="a7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405817" w:rsidRDefault="00405817" w:rsidP="00096E4D">
            <w:pPr>
              <w:pStyle w:val="a7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5817" w:rsidRDefault="00405817" w:rsidP="00405817"/>
    <w:p w:rsidR="00F956F6" w:rsidRPr="007F7E5E" w:rsidRDefault="00F956F6" w:rsidP="0040581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956F6" w:rsidRPr="007F7E5E" w:rsidSect="008D7BB8">
      <w:pgSz w:w="11906" w:h="16838"/>
      <w:pgMar w:top="1134" w:right="707" w:bottom="15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E436C"/>
    <w:multiLevelType w:val="multilevel"/>
    <w:tmpl w:val="81003E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57356780"/>
    <w:multiLevelType w:val="multilevel"/>
    <w:tmpl w:val="FB56D6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A2"/>
    <w:rsid w:val="00012B74"/>
    <w:rsid w:val="001B6AF3"/>
    <w:rsid w:val="002760BC"/>
    <w:rsid w:val="002C6EB4"/>
    <w:rsid w:val="00351780"/>
    <w:rsid w:val="003640B3"/>
    <w:rsid w:val="00405817"/>
    <w:rsid w:val="004A198C"/>
    <w:rsid w:val="00506A6D"/>
    <w:rsid w:val="006103B8"/>
    <w:rsid w:val="00645B78"/>
    <w:rsid w:val="00662A87"/>
    <w:rsid w:val="006B2854"/>
    <w:rsid w:val="006C0325"/>
    <w:rsid w:val="007F7E5E"/>
    <w:rsid w:val="0086353D"/>
    <w:rsid w:val="008D7BB8"/>
    <w:rsid w:val="00971903"/>
    <w:rsid w:val="00984374"/>
    <w:rsid w:val="009B0548"/>
    <w:rsid w:val="009C0C96"/>
    <w:rsid w:val="009F6FFD"/>
    <w:rsid w:val="00AE02FB"/>
    <w:rsid w:val="00C50697"/>
    <w:rsid w:val="00C50D0C"/>
    <w:rsid w:val="00C529B0"/>
    <w:rsid w:val="00CD39FA"/>
    <w:rsid w:val="00CD67B6"/>
    <w:rsid w:val="00E15CA2"/>
    <w:rsid w:val="00F13264"/>
    <w:rsid w:val="00F956F6"/>
    <w:rsid w:val="00F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852BB-B5B2-4E67-BD67-9862CA06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F6"/>
  </w:style>
  <w:style w:type="paragraph" w:styleId="1">
    <w:name w:val="heading 1"/>
    <w:basedOn w:val="a"/>
    <w:link w:val="10"/>
    <w:uiPriority w:val="9"/>
    <w:qFormat/>
    <w:rsid w:val="00E15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E15CA2"/>
  </w:style>
  <w:style w:type="paragraph" w:styleId="a5">
    <w:name w:val="Body Text"/>
    <w:basedOn w:val="a"/>
    <w:link w:val="a6"/>
    <w:rsid w:val="00E15CA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E15CA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E15CA2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2C6E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6E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6EB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6E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6EB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C6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6EB4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F13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</cp:revision>
  <cp:lastPrinted>2025-02-05T04:39:00Z</cp:lastPrinted>
  <dcterms:created xsi:type="dcterms:W3CDTF">2025-01-20T02:22:00Z</dcterms:created>
  <dcterms:modified xsi:type="dcterms:W3CDTF">2025-02-05T04:39:00Z</dcterms:modified>
</cp:coreProperties>
</file>